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6AEDE" w14:textId="6CB95A66" w:rsidR="00BC16FA" w:rsidRPr="002A241F" w:rsidRDefault="00655CC0" w:rsidP="00352612">
      <w:pPr>
        <w:spacing w:line="250" w:lineRule="atLeast"/>
        <w:rPr>
          <w:rFonts w:ascii="Arial" w:hAnsi="Arial" w:cs="Arial"/>
          <w:b/>
          <w:bCs/>
          <w:sz w:val="20"/>
          <w:szCs w:val="20"/>
        </w:rPr>
      </w:pPr>
      <w:r w:rsidRPr="002A241F">
        <w:rPr>
          <w:rFonts w:ascii="Arial" w:hAnsi="Arial" w:cs="Arial"/>
          <w:spacing w:val="2"/>
          <w:sz w:val="20"/>
          <w:szCs w:val="20"/>
        </w:rPr>
        <w:t>Pressemitteilung</w:t>
      </w:r>
      <w:r w:rsidR="00601832" w:rsidRPr="002A241F">
        <w:rPr>
          <w:rFonts w:ascii="Arial" w:hAnsi="Arial" w:cs="Arial"/>
          <w:spacing w:val="2"/>
          <w:sz w:val="20"/>
          <w:szCs w:val="20"/>
        </w:rPr>
        <w:t xml:space="preserve"> /</w:t>
      </w:r>
      <w:r w:rsidR="00601832" w:rsidRPr="002A241F"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 w:rsidR="00DC147D">
        <w:rPr>
          <w:rFonts w:ascii="Arial" w:hAnsi="Arial" w:cs="Arial"/>
          <w:sz w:val="20"/>
          <w:szCs w:val="20"/>
        </w:rPr>
        <w:t>12</w:t>
      </w:r>
      <w:r w:rsidR="00601832" w:rsidRPr="002A241F">
        <w:rPr>
          <w:rFonts w:ascii="Arial" w:hAnsi="Arial" w:cs="Arial"/>
          <w:sz w:val="20"/>
          <w:szCs w:val="20"/>
        </w:rPr>
        <w:t xml:space="preserve">. </w:t>
      </w:r>
      <w:r w:rsidR="003A39E5">
        <w:rPr>
          <w:rFonts w:ascii="Arial" w:hAnsi="Arial" w:cs="Arial"/>
          <w:sz w:val="20"/>
          <w:szCs w:val="20"/>
        </w:rPr>
        <w:t>März</w:t>
      </w:r>
      <w:r w:rsidR="00601832" w:rsidRPr="002A241F">
        <w:rPr>
          <w:rFonts w:ascii="Arial" w:hAnsi="Arial" w:cs="Arial"/>
          <w:sz w:val="20"/>
          <w:szCs w:val="20"/>
        </w:rPr>
        <w:t xml:space="preserve"> 202</w:t>
      </w:r>
      <w:r w:rsidR="00DC147D">
        <w:rPr>
          <w:rFonts w:ascii="Arial" w:hAnsi="Arial" w:cs="Arial"/>
          <w:sz w:val="20"/>
          <w:szCs w:val="20"/>
        </w:rPr>
        <w:t>5</w:t>
      </w:r>
    </w:p>
    <w:p w14:paraId="51BF2A74" w14:textId="77777777" w:rsidR="00601832" w:rsidRPr="00601832" w:rsidRDefault="00601832" w:rsidP="00352612">
      <w:pPr>
        <w:spacing w:line="250" w:lineRule="atLeast"/>
        <w:rPr>
          <w:rFonts w:ascii="Arial" w:hAnsi="Arial" w:cs="Arial"/>
          <w:b/>
          <w:bCs/>
          <w:sz w:val="18"/>
          <w:szCs w:val="18"/>
        </w:rPr>
      </w:pPr>
    </w:p>
    <w:p w14:paraId="2DCC79A3" w14:textId="16936554" w:rsidR="005E3C75" w:rsidRDefault="00DC147D" w:rsidP="00352612">
      <w:pPr>
        <w:spacing w:line="250" w:lineRule="atLeas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Neuer Wohnraum </w:t>
      </w:r>
      <w:r w:rsidR="003A39E5">
        <w:rPr>
          <w:rFonts w:ascii="Arial" w:hAnsi="Arial" w:cs="Arial"/>
          <w:b/>
          <w:bCs/>
          <w:sz w:val="28"/>
          <w:szCs w:val="28"/>
        </w:rPr>
        <w:t>am alten Flugplatz</w:t>
      </w:r>
      <w:r w:rsidR="004341C8" w:rsidRPr="00034A48">
        <w:rPr>
          <w:rFonts w:ascii="Arial" w:hAnsi="Arial" w:cs="Arial"/>
          <w:b/>
          <w:bCs/>
          <w:sz w:val="28"/>
          <w:szCs w:val="28"/>
        </w:rPr>
        <w:t xml:space="preserve">: </w:t>
      </w:r>
      <w:r w:rsidR="00601832" w:rsidRPr="00034A48">
        <w:rPr>
          <w:rFonts w:ascii="Arial" w:hAnsi="Arial" w:cs="Arial"/>
          <w:b/>
          <w:bCs/>
          <w:sz w:val="28"/>
          <w:szCs w:val="28"/>
        </w:rPr>
        <w:t>Volkswohnung</w:t>
      </w:r>
      <w:r w:rsidR="004341C8" w:rsidRPr="00034A48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feiert Fertigstellung in der </w:t>
      </w:r>
      <w:r w:rsidR="003D646E">
        <w:rPr>
          <w:rFonts w:ascii="Arial" w:hAnsi="Arial" w:cs="Arial"/>
          <w:b/>
          <w:bCs/>
          <w:sz w:val="28"/>
          <w:szCs w:val="28"/>
        </w:rPr>
        <w:t xml:space="preserve">Karlsruher </w:t>
      </w:r>
      <w:r>
        <w:rPr>
          <w:rFonts w:ascii="Arial" w:hAnsi="Arial" w:cs="Arial"/>
          <w:b/>
          <w:bCs/>
          <w:sz w:val="28"/>
          <w:szCs w:val="28"/>
        </w:rPr>
        <w:t>Nordweststadt</w:t>
      </w:r>
    </w:p>
    <w:p w14:paraId="18631F5C" w14:textId="77777777" w:rsidR="005E3C75" w:rsidRDefault="005E3C75" w:rsidP="00352612">
      <w:pPr>
        <w:spacing w:line="250" w:lineRule="atLeast"/>
        <w:rPr>
          <w:rFonts w:ascii="Arial" w:hAnsi="Arial" w:cs="Arial"/>
          <w:b/>
          <w:bCs/>
          <w:sz w:val="28"/>
          <w:szCs w:val="28"/>
        </w:rPr>
      </w:pPr>
    </w:p>
    <w:p w14:paraId="0F665A38" w14:textId="212D828C" w:rsidR="00601832" w:rsidRDefault="00BF77F1" w:rsidP="00352612">
      <w:pPr>
        <w:spacing w:line="250" w:lineRule="atLeas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45</w:t>
      </w:r>
      <w:r w:rsidR="0033097D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barrierearme </w:t>
      </w:r>
      <w:r w:rsidRPr="004478C2">
        <w:rPr>
          <w:rFonts w:ascii="Arial" w:hAnsi="Arial" w:cs="Arial"/>
          <w:b/>
          <w:bCs/>
          <w:sz w:val="20"/>
          <w:szCs w:val="20"/>
        </w:rPr>
        <w:t>Wohnungen stehen in der Karlsruher Nordweststadt zum Einzug bereit.</w:t>
      </w:r>
      <w:r>
        <w:rPr>
          <w:rFonts w:ascii="Arial" w:hAnsi="Arial" w:cs="Arial"/>
          <w:b/>
          <w:bCs/>
          <w:sz w:val="20"/>
          <w:szCs w:val="20"/>
        </w:rPr>
        <w:t xml:space="preserve"> Die Volkswohnung feierte am 12. März </w:t>
      </w:r>
      <w:r w:rsidR="0033097D">
        <w:rPr>
          <w:rFonts w:ascii="Arial" w:hAnsi="Arial" w:cs="Arial"/>
          <w:b/>
          <w:bCs/>
          <w:sz w:val="20"/>
          <w:szCs w:val="20"/>
        </w:rPr>
        <w:t xml:space="preserve">die </w:t>
      </w:r>
      <w:r w:rsidR="00194CD8">
        <w:rPr>
          <w:rFonts w:ascii="Arial" w:hAnsi="Arial" w:cs="Arial"/>
          <w:b/>
          <w:bCs/>
          <w:sz w:val="20"/>
          <w:szCs w:val="20"/>
        </w:rPr>
        <w:t xml:space="preserve">Fertigstellung </w:t>
      </w:r>
      <w:r w:rsidR="006526BF">
        <w:rPr>
          <w:rFonts w:ascii="Arial" w:hAnsi="Arial" w:cs="Arial"/>
          <w:b/>
          <w:bCs/>
          <w:sz w:val="20"/>
          <w:szCs w:val="20"/>
        </w:rPr>
        <w:t>ihres</w:t>
      </w:r>
      <w:r>
        <w:rPr>
          <w:rFonts w:ascii="Arial" w:hAnsi="Arial" w:cs="Arial"/>
          <w:b/>
          <w:bCs/>
          <w:sz w:val="20"/>
          <w:szCs w:val="20"/>
        </w:rPr>
        <w:t xml:space="preserve"> Modernisierungsprojekts in der Josef-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Schofer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-Straße 2. </w:t>
      </w:r>
      <w:r w:rsidR="00CC18E2">
        <w:rPr>
          <w:rFonts w:ascii="Arial" w:hAnsi="Arial" w:cs="Arial"/>
          <w:b/>
          <w:bCs/>
          <w:sz w:val="20"/>
          <w:szCs w:val="20"/>
        </w:rPr>
        <w:t>Dort hat d</w:t>
      </w:r>
      <w:r w:rsidR="004341C8" w:rsidRPr="002A241F">
        <w:rPr>
          <w:rFonts w:ascii="Arial" w:hAnsi="Arial" w:cs="Arial"/>
          <w:b/>
          <w:bCs/>
          <w:sz w:val="20"/>
          <w:szCs w:val="20"/>
        </w:rPr>
        <w:t xml:space="preserve">ie </w:t>
      </w:r>
      <w:r w:rsidR="00C13CF9">
        <w:rPr>
          <w:rFonts w:ascii="Arial" w:hAnsi="Arial" w:cs="Arial"/>
          <w:b/>
          <w:bCs/>
          <w:sz w:val="20"/>
          <w:szCs w:val="20"/>
        </w:rPr>
        <w:t>städtische Wohnungsbaugesellschaft</w:t>
      </w:r>
      <w:r w:rsidR="000C19C9">
        <w:rPr>
          <w:rFonts w:ascii="Arial" w:hAnsi="Arial" w:cs="Arial"/>
          <w:b/>
          <w:bCs/>
          <w:sz w:val="20"/>
          <w:szCs w:val="20"/>
        </w:rPr>
        <w:t xml:space="preserve"> </w:t>
      </w:r>
      <w:r w:rsidR="00CC18E2">
        <w:rPr>
          <w:rFonts w:ascii="Arial" w:hAnsi="Arial" w:cs="Arial"/>
          <w:b/>
          <w:bCs/>
          <w:sz w:val="20"/>
          <w:szCs w:val="20"/>
        </w:rPr>
        <w:t xml:space="preserve">ein </w:t>
      </w:r>
      <w:r w:rsidR="00EF7ED9">
        <w:rPr>
          <w:rFonts w:ascii="Arial" w:hAnsi="Arial" w:cs="Arial"/>
          <w:b/>
          <w:bCs/>
          <w:sz w:val="20"/>
          <w:szCs w:val="20"/>
        </w:rPr>
        <w:t xml:space="preserve">Gebäude aus dem Jahr </w:t>
      </w:r>
      <w:r w:rsidR="004341C8" w:rsidRPr="002A241F">
        <w:rPr>
          <w:rFonts w:ascii="Arial" w:hAnsi="Arial" w:cs="Arial"/>
          <w:b/>
          <w:bCs/>
          <w:sz w:val="20"/>
          <w:szCs w:val="20"/>
        </w:rPr>
        <w:t>19</w:t>
      </w:r>
      <w:r w:rsidR="00D431DE">
        <w:rPr>
          <w:rFonts w:ascii="Arial" w:hAnsi="Arial" w:cs="Arial"/>
          <w:b/>
          <w:bCs/>
          <w:sz w:val="20"/>
          <w:szCs w:val="20"/>
        </w:rPr>
        <w:t>70</w:t>
      </w:r>
      <w:r w:rsidR="004341C8" w:rsidRPr="002A241F">
        <w:rPr>
          <w:rFonts w:ascii="Arial" w:hAnsi="Arial" w:cs="Arial"/>
          <w:b/>
          <w:bCs/>
          <w:sz w:val="20"/>
          <w:szCs w:val="20"/>
        </w:rPr>
        <w:t xml:space="preserve"> </w:t>
      </w:r>
      <w:r w:rsidR="00D431DE">
        <w:rPr>
          <w:rFonts w:ascii="Arial" w:hAnsi="Arial" w:cs="Arial"/>
          <w:b/>
          <w:bCs/>
          <w:sz w:val="20"/>
          <w:szCs w:val="20"/>
        </w:rPr>
        <w:t>grundlegend</w:t>
      </w:r>
      <w:r w:rsidR="004341C8" w:rsidRPr="002A241F">
        <w:rPr>
          <w:rFonts w:ascii="Arial" w:hAnsi="Arial" w:cs="Arial"/>
          <w:b/>
          <w:bCs/>
          <w:sz w:val="20"/>
          <w:szCs w:val="20"/>
        </w:rPr>
        <w:t xml:space="preserve"> </w:t>
      </w:r>
      <w:r w:rsidR="000C19C9">
        <w:rPr>
          <w:rFonts w:ascii="Arial" w:hAnsi="Arial" w:cs="Arial"/>
          <w:b/>
          <w:bCs/>
          <w:sz w:val="20"/>
          <w:szCs w:val="20"/>
        </w:rPr>
        <w:t>saniert</w:t>
      </w:r>
      <w:r w:rsidR="00CC18E2">
        <w:rPr>
          <w:rFonts w:ascii="Arial" w:hAnsi="Arial" w:cs="Arial"/>
          <w:b/>
          <w:bCs/>
          <w:sz w:val="20"/>
          <w:szCs w:val="20"/>
        </w:rPr>
        <w:t xml:space="preserve"> und </w:t>
      </w:r>
      <w:r w:rsidR="006614C0">
        <w:rPr>
          <w:rFonts w:ascii="Arial" w:hAnsi="Arial" w:cs="Arial"/>
          <w:b/>
          <w:bCs/>
          <w:sz w:val="20"/>
          <w:szCs w:val="20"/>
        </w:rPr>
        <w:t>ein neues fünftes Vollgeschoss aufgestockt</w:t>
      </w:r>
      <w:r w:rsidR="00CC18E2">
        <w:rPr>
          <w:rFonts w:ascii="Arial" w:hAnsi="Arial" w:cs="Arial"/>
          <w:b/>
          <w:bCs/>
          <w:sz w:val="20"/>
          <w:szCs w:val="20"/>
        </w:rPr>
        <w:t>.</w:t>
      </w:r>
      <w:r w:rsidR="006526BF">
        <w:rPr>
          <w:rFonts w:ascii="Arial" w:hAnsi="Arial" w:cs="Arial"/>
          <w:b/>
          <w:bCs/>
          <w:sz w:val="20"/>
          <w:szCs w:val="20"/>
        </w:rPr>
        <w:t xml:space="preserve"> Die Gesamtwohnfläche beträgt </w:t>
      </w:r>
      <w:r w:rsidR="00D37EFB">
        <w:rPr>
          <w:rFonts w:ascii="Arial" w:hAnsi="Arial" w:cs="Arial"/>
          <w:b/>
          <w:bCs/>
          <w:sz w:val="20"/>
          <w:szCs w:val="20"/>
        </w:rPr>
        <w:t xml:space="preserve">rund </w:t>
      </w:r>
      <w:r w:rsidR="006526BF">
        <w:rPr>
          <w:rFonts w:ascii="Arial" w:hAnsi="Arial" w:cs="Arial"/>
          <w:b/>
          <w:bCs/>
          <w:sz w:val="20"/>
          <w:szCs w:val="20"/>
        </w:rPr>
        <w:t>3.100 m².</w:t>
      </w:r>
    </w:p>
    <w:p w14:paraId="6B48F38D" w14:textId="77777777" w:rsidR="00B43576" w:rsidRDefault="00B43576" w:rsidP="00352612">
      <w:pPr>
        <w:spacing w:line="250" w:lineRule="atLeast"/>
        <w:rPr>
          <w:rFonts w:ascii="Arial" w:hAnsi="Arial" w:cs="Arial"/>
          <w:b/>
          <w:bCs/>
          <w:sz w:val="20"/>
          <w:szCs w:val="20"/>
        </w:rPr>
      </w:pPr>
    </w:p>
    <w:p w14:paraId="6BA9B442" w14:textId="26DAC767" w:rsidR="00B43576" w:rsidRPr="00B43576" w:rsidRDefault="006614C0" w:rsidP="00352612">
      <w:pPr>
        <w:spacing w:line="250" w:lineRule="atLeast"/>
        <w:rPr>
          <w:rFonts w:ascii="Arial" w:hAnsi="Arial" w:cs="Arial"/>
          <w:sz w:val="20"/>
          <w:szCs w:val="20"/>
        </w:rPr>
      </w:pPr>
      <w:r w:rsidRPr="0033097D">
        <w:rPr>
          <w:rFonts w:ascii="Arial" w:hAnsi="Arial" w:cs="Arial"/>
          <w:sz w:val="20"/>
          <w:szCs w:val="20"/>
        </w:rPr>
        <w:t>„</w:t>
      </w:r>
      <w:r w:rsidR="0033097D" w:rsidRPr="0033097D">
        <w:rPr>
          <w:rFonts w:ascii="Arial" w:hAnsi="Arial" w:cs="Arial"/>
          <w:sz w:val="20"/>
          <w:szCs w:val="20"/>
        </w:rPr>
        <w:t>Ein Bauprojekt erfolgreich zu Ende zu bringen, ist in Zeiten</w:t>
      </w:r>
      <w:r w:rsidR="0033097D">
        <w:rPr>
          <w:rFonts w:ascii="Arial" w:hAnsi="Arial" w:cs="Arial"/>
          <w:sz w:val="20"/>
          <w:szCs w:val="20"/>
        </w:rPr>
        <w:t xml:space="preserve"> von Baukosten- und Zinssteigerungen, fehlenden Fördermitteln und einer insgesamt wirtschaftlich herausfordernden Lage nicht mehr an der Tagesordnung“</w:t>
      </w:r>
      <w:r w:rsidR="00B43576" w:rsidRPr="0033097D">
        <w:rPr>
          <w:rFonts w:ascii="Arial" w:hAnsi="Arial" w:cs="Arial"/>
          <w:sz w:val="20"/>
          <w:szCs w:val="20"/>
        </w:rPr>
        <w:t>,</w:t>
      </w:r>
      <w:r w:rsidR="00B43576" w:rsidRPr="006614C0">
        <w:rPr>
          <w:rFonts w:ascii="Arial" w:hAnsi="Arial" w:cs="Arial"/>
          <w:sz w:val="20"/>
          <w:szCs w:val="20"/>
        </w:rPr>
        <w:t xml:space="preserve"> </w:t>
      </w:r>
      <w:r w:rsidR="00B43576">
        <w:rPr>
          <w:rFonts w:ascii="Arial" w:hAnsi="Arial" w:cs="Arial"/>
          <w:sz w:val="20"/>
          <w:szCs w:val="20"/>
        </w:rPr>
        <w:t xml:space="preserve">betonte Daniel Fluhrer, Baubürgermeister der Stadt Karlsruhe und Aufsichtsratsvorsitzender der Volkswohnung. </w:t>
      </w:r>
      <w:r w:rsidR="0033097D">
        <w:rPr>
          <w:rFonts w:ascii="Arial" w:hAnsi="Arial" w:cs="Arial"/>
          <w:sz w:val="20"/>
          <w:szCs w:val="20"/>
        </w:rPr>
        <w:t>„Umso mehr freut es mich, dass die Volkswohnung hier in der Nordweststadt nun 45 barrierearme, moderne Wohnungen zur Verfügung stellt</w:t>
      </w:r>
      <w:r w:rsidR="006E75E1">
        <w:rPr>
          <w:rFonts w:ascii="Arial" w:hAnsi="Arial" w:cs="Arial"/>
          <w:sz w:val="20"/>
          <w:szCs w:val="20"/>
        </w:rPr>
        <w:t>. Wir dürfen heute die erste von voraussichtlich vier Fertigstellungen in diesem Jahr feiern, denn etwa 600 weitere Wohnungen sind bei der Volkswohnung aktuell noch im Bau.“</w:t>
      </w:r>
    </w:p>
    <w:p w14:paraId="5411FA08" w14:textId="77777777" w:rsidR="009E1CB6" w:rsidRPr="002A241F" w:rsidRDefault="009E1CB6" w:rsidP="00352612">
      <w:pPr>
        <w:spacing w:line="250" w:lineRule="atLeast"/>
        <w:rPr>
          <w:rFonts w:ascii="Arial" w:hAnsi="Arial" w:cs="Arial"/>
          <w:b/>
          <w:bCs/>
          <w:sz w:val="20"/>
          <w:szCs w:val="20"/>
        </w:rPr>
      </w:pPr>
    </w:p>
    <w:p w14:paraId="30D88308" w14:textId="34D3A636" w:rsidR="00D84DD9" w:rsidRPr="00D84DD9" w:rsidRDefault="0001205A" w:rsidP="00D84DD9">
      <w:pPr>
        <w:spacing w:line="25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Das </w:t>
      </w:r>
      <w:r w:rsidR="00EF7ED9" w:rsidRPr="00EF7ED9">
        <w:rPr>
          <w:rFonts w:ascii="Arial" w:hAnsi="Arial" w:cs="Arial"/>
          <w:sz w:val="20"/>
          <w:szCs w:val="20"/>
        </w:rPr>
        <w:t xml:space="preserve">ursprünglich </w:t>
      </w:r>
      <w:r w:rsidR="003942B2">
        <w:rPr>
          <w:rFonts w:ascii="Arial" w:hAnsi="Arial" w:cs="Arial"/>
          <w:sz w:val="20"/>
          <w:szCs w:val="20"/>
        </w:rPr>
        <w:t xml:space="preserve">von der Stadt Karlsruhe </w:t>
      </w:r>
      <w:r w:rsidR="00EF7ED9" w:rsidRPr="00EF7ED9">
        <w:rPr>
          <w:rFonts w:ascii="Arial" w:hAnsi="Arial" w:cs="Arial"/>
          <w:sz w:val="20"/>
          <w:szCs w:val="20"/>
        </w:rPr>
        <w:t xml:space="preserve">als Schwesternwohnheim errichtete Gebäude </w:t>
      </w:r>
      <w:r>
        <w:rPr>
          <w:rFonts w:ascii="Arial" w:hAnsi="Arial" w:cs="Arial"/>
          <w:sz w:val="20"/>
          <w:szCs w:val="20"/>
        </w:rPr>
        <w:t>w</w:t>
      </w:r>
      <w:r w:rsidR="00BF77F1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rd</w:t>
      </w:r>
      <w:r w:rsidR="00BF77F1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</w:t>
      </w:r>
      <w:r w:rsidR="00BF77F1">
        <w:rPr>
          <w:rFonts w:ascii="Arial" w:hAnsi="Arial" w:cs="Arial"/>
          <w:sz w:val="20"/>
          <w:szCs w:val="20"/>
        </w:rPr>
        <w:t xml:space="preserve">voll modernisiert. </w:t>
      </w:r>
      <w:r w:rsidR="00B43576">
        <w:rPr>
          <w:rFonts w:ascii="Arial" w:hAnsi="Arial" w:cs="Arial"/>
          <w:sz w:val="20"/>
          <w:szCs w:val="20"/>
        </w:rPr>
        <w:t>„</w:t>
      </w:r>
      <w:r w:rsidR="00190019">
        <w:rPr>
          <w:rFonts w:ascii="Arial" w:hAnsi="Arial" w:cs="Arial"/>
          <w:sz w:val="20"/>
          <w:szCs w:val="20"/>
        </w:rPr>
        <w:t xml:space="preserve">Dieses Projekt </w:t>
      </w:r>
      <w:r w:rsidR="006E75E1">
        <w:rPr>
          <w:rFonts w:ascii="Arial" w:hAnsi="Arial" w:cs="Arial"/>
          <w:sz w:val="20"/>
          <w:szCs w:val="20"/>
        </w:rPr>
        <w:t>ist ein schönes Beispiel dafür</w:t>
      </w:r>
      <w:r w:rsidR="00190019">
        <w:rPr>
          <w:rFonts w:ascii="Arial" w:hAnsi="Arial" w:cs="Arial"/>
          <w:sz w:val="20"/>
          <w:szCs w:val="20"/>
        </w:rPr>
        <w:t xml:space="preserve">, dass wir </w:t>
      </w:r>
      <w:r w:rsidR="00D84DD9">
        <w:rPr>
          <w:rFonts w:ascii="Arial" w:hAnsi="Arial" w:cs="Arial"/>
          <w:sz w:val="20"/>
          <w:szCs w:val="20"/>
        </w:rPr>
        <w:t>unseren Bestand zukunftsfähig weiter</w:t>
      </w:r>
      <w:r w:rsidR="00190019">
        <w:rPr>
          <w:rFonts w:ascii="Arial" w:hAnsi="Arial" w:cs="Arial"/>
          <w:sz w:val="20"/>
          <w:szCs w:val="20"/>
        </w:rPr>
        <w:t>entwickeln</w:t>
      </w:r>
      <w:r w:rsidR="00D84DD9">
        <w:rPr>
          <w:rFonts w:ascii="Arial" w:hAnsi="Arial" w:cs="Arial"/>
          <w:sz w:val="20"/>
          <w:szCs w:val="20"/>
        </w:rPr>
        <w:t xml:space="preserve">: </w:t>
      </w:r>
      <w:r w:rsidR="00BF77F1">
        <w:rPr>
          <w:rFonts w:ascii="Arial" w:hAnsi="Arial" w:cs="Arial"/>
          <w:sz w:val="20"/>
          <w:szCs w:val="20"/>
        </w:rPr>
        <w:t xml:space="preserve">Durch intelligente Neukonzeption der Grundrisse </w:t>
      </w:r>
      <w:r w:rsidR="007708E5">
        <w:rPr>
          <w:rFonts w:ascii="Arial" w:hAnsi="Arial" w:cs="Arial"/>
          <w:sz w:val="20"/>
          <w:szCs w:val="20"/>
        </w:rPr>
        <w:t xml:space="preserve">haben wir hier </w:t>
      </w:r>
      <w:r w:rsidR="00D32BBE">
        <w:rPr>
          <w:rFonts w:ascii="Arial" w:hAnsi="Arial" w:cs="Arial"/>
          <w:sz w:val="20"/>
          <w:szCs w:val="20"/>
        </w:rPr>
        <w:t xml:space="preserve">aus ehemals sehr kleinen Einheiten </w:t>
      </w:r>
      <w:r w:rsidR="00BF77F1">
        <w:rPr>
          <w:rFonts w:ascii="Arial" w:hAnsi="Arial" w:cs="Arial"/>
          <w:sz w:val="20"/>
          <w:szCs w:val="20"/>
        </w:rPr>
        <w:t>ein</w:t>
      </w:r>
      <w:r w:rsidR="007708E5">
        <w:rPr>
          <w:rFonts w:ascii="Arial" w:hAnsi="Arial" w:cs="Arial"/>
          <w:sz w:val="20"/>
          <w:szCs w:val="20"/>
        </w:rPr>
        <w:t>en</w:t>
      </w:r>
      <w:r w:rsidR="00BF77F1">
        <w:rPr>
          <w:rFonts w:ascii="Arial" w:hAnsi="Arial" w:cs="Arial"/>
          <w:sz w:val="20"/>
          <w:szCs w:val="20"/>
        </w:rPr>
        <w:t xml:space="preserve"> interessante</w:t>
      </w:r>
      <w:r w:rsidR="007708E5">
        <w:rPr>
          <w:rFonts w:ascii="Arial" w:hAnsi="Arial" w:cs="Arial"/>
          <w:sz w:val="20"/>
          <w:szCs w:val="20"/>
        </w:rPr>
        <w:t>n</w:t>
      </w:r>
      <w:r w:rsidR="00BF77F1">
        <w:rPr>
          <w:rFonts w:ascii="Arial" w:hAnsi="Arial" w:cs="Arial"/>
          <w:sz w:val="20"/>
          <w:szCs w:val="20"/>
        </w:rPr>
        <w:t xml:space="preserve"> </w:t>
      </w:r>
      <w:r w:rsidR="00D32BBE">
        <w:rPr>
          <w:rFonts w:ascii="Arial" w:hAnsi="Arial" w:cs="Arial"/>
          <w:sz w:val="20"/>
          <w:szCs w:val="20"/>
        </w:rPr>
        <w:t>Wohnungsm</w:t>
      </w:r>
      <w:r w:rsidR="00BF77F1">
        <w:rPr>
          <w:rFonts w:ascii="Arial" w:hAnsi="Arial" w:cs="Arial"/>
          <w:sz w:val="20"/>
          <w:szCs w:val="20"/>
        </w:rPr>
        <w:t xml:space="preserve">ix </w:t>
      </w:r>
      <w:r w:rsidR="007708E5">
        <w:rPr>
          <w:rFonts w:ascii="Arial" w:hAnsi="Arial" w:cs="Arial"/>
          <w:sz w:val="20"/>
          <w:szCs w:val="20"/>
        </w:rPr>
        <w:t>geschaffen</w:t>
      </w:r>
      <w:r w:rsidR="00574F8C">
        <w:rPr>
          <w:rFonts w:ascii="Arial" w:hAnsi="Arial" w:cs="Arial"/>
          <w:sz w:val="20"/>
          <w:szCs w:val="20"/>
        </w:rPr>
        <w:t xml:space="preserve"> und</w:t>
      </w:r>
      <w:r w:rsidR="00190019">
        <w:rPr>
          <w:rFonts w:ascii="Arial" w:hAnsi="Arial" w:cs="Arial"/>
          <w:sz w:val="20"/>
          <w:szCs w:val="20"/>
        </w:rPr>
        <w:t xml:space="preserve"> </w:t>
      </w:r>
      <w:r w:rsidR="00B260E5">
        <w:rPr>
          <w:rFonts w:ascii="Arial" w:hAnsi="Arial" w:cs="Arial"/>
          <w:sz w:val="20"/>
          <w:szCs w:val="20"/>
        </w:rPr>
        <w:t xml:space="preserve">die Möglichkeit genutzt, durch eine Dachaufstockung ein fünftes Vollgeschoss zu </w:t>
      </w:r>
      <w:r w:rsidR="006614C0">
        <w:rPr>
          <w:rFonts w:ascii="Arial" w:hAnsi="Arial" w:cs="Arial"/>
          <w:sz w:val="20"/>
          <w:szCs w:val="20"/>
        </w:rPr>
        <w:t>gewinnen</w:t>
      </w:r>
      <w:r w:rsidR="007708E5">
        <w:rPr>
          <w:rFonts w:ascii="Arial" w:hAnsi="Arial" w:cs="Arial"/>
          <w:sz w:val="20"/>
          <w:szCs w:val="20"/>
        </w:rPr>
        <w:t>“, sagte Volkswohnungs-Geschäftsführer Stefan Storz</w:t>
      </w:r>
      <w:r w:rsidR="00D37EFB">
        <w:rPr>
          <w:rFonts w:ascii="Arial" w:hAnsi="Arial" w:cs="Arial"/>
          <w:sz w:val="20"/>
          <w:szCs w:val="20"/>
        </w:rPr>
        <w:t xml:space="preserve">. </w:t>
      </w:r>
      <w:r w:rsidR="00D37EFB" w:rsidRPr="00D37EFB">
        <w:rPr>
          <w:rFonts w:ascii="Arial" w:hAnsi="Arial" w:cs="Arial"/>
          <w:sz w:val="20"/>
          <w:szCs w:val="20"/>
        </w:rPr>
        <w:t xml:space="preserve">Die Aufstockung wurde in </w:t>
      </w:r>
      <w:proofErr w:type="spellStart"/>
      <w:r w:rsidR="00D37EFB" w:rsidRPr="00D37EFB">
        <w:rPr>
          <w:rFonts w:ascii="Arial" w:hAnsi="Arial" w:cs="Arial"/>
          <w:sz w:val="20"/>
          <w:szCs w:val="20"/>
        </w:rPr>
        <w:t>elementierter</w:t>
      </w:r>
      <w:proofErr w:type="spellEnd"/>
      <w:r w:rsidR="00D37EFB" w:rsidRPr="00D37EFB">
        <w:rPr>
          <w:rFonts w:ascii="Arial" w:hAnsi="Arial" w:cs="Arial"/>
          <w:sz w:val="20"/>
          <w:szCs w:val="20"/>
        </w:rPr>
        <w:t xml:space="preserve"> Holzbauweise durchgeführt: Die Konstruktionen wurden bereits im Werk von der ausführenden Firma vorgefertigt</w:t>
      </w:r>
      <w:r w:rsidR="00BD63F5">
        <w:rPr>
          <w:rFonts w:ascii="Arial" w:hAnsi="Arial" w:cs="Arial"/>
          <w:sz w:val="20"/>
          <w:szCs w:val="20"/>
        </w:rPr>
        <w:t xml:space="preserve"> und</w:t>
      </w:r>
      <w:r w:rsidR="00D37EFB" w:rsidRPr="00D37EFB">
        <w:rPr>
          <w:rFonts w:ascii="Arial" w:hAnsi="Arial" w:cs="Arial"/>
          <w:sz w:val="20"/>
          <w:szCs w:val="20"/>
        </w:rPr>
        <w:t xml:space="preserve"> die Wandelemente mit eingebauten Fenstern geliefert</w:t>
      </w:r>
      <w:r w:rsidR="00BD63F5">
        <w:rPr>
          <w:rFonts w:ascii="Arial" w:hAnsi="Arial" w:cs="Arial"/>
          <w:sz w:val="20"/>
          <w:szCs w:val="20"/>
        </w:rPr>
        <w:t xml:space="preserve"> und montiert</w:t>
      </w:r>
      <w:r w:rsidR="00D37EFB" w:rsidRPr="00D37EFB">
        <w:rPr>
          <w:rFonts w:ascii="Arial" w:hAnsi="Arial" w:cs="Arial"/>
          <w:sz w:val="20"/>
          <w:szCs w:val="20"/>
        </w:rPr>
        <w:t xml:space="preserve">. </w:t>
      </w:r>
      <w:r w:rsidR="0033097D">
        <w:rPr>
          <w:rFonts w:ascii="Arial" w:hAnsi="Arial" w:cs="Arial"/>
          <w:sz w:val="20"/>
          <w:szCs w:val="20"/>
        </w:rPr>
        <w:t>Alle</w:t>
      </w:r>
      <w:r w:rsidR="007708E5" w:rsidRPr="00D431DE">
        <w:rPr>
          <w:rFonts w:ascii="Arial" w:hAnsi="Arial" w:cs="Arial"/>
          <w:sz w:val="20"/>
          <w:szCs w:val="20"/>
        </w:rPr>
        <w:t xml:space="preserve"> Wohnungen </w:t>
      </w:r>
      <w:r w:rsidR="0033097D">
        <w:rPr>
          <w:rFonts w:ascii="Arial" w:hAnsi="Arial" w:cs="Arial"/>
          <w:sz w:val="20"/>
          <w:szCs w:val="20"/>
        </w:rPr>
        <w:t>wurden</w:t>
      </w:r>
      <w:r w:rsidR="007708E5">
        <w:rPr>
          <w:rFonts w:ascii="Arial" w:hAnsi="Arial" w:cs="Arial"/>
          <w:sz w:val="20"/>
          <w:szCs w:val="20"/>
        </w:rPr>
        <w:t xml:space="preserve"> </w:t>
      </w:r>
      <w:r w:rsidR="0033097D">
        <w:rPr>
          <w:rFonts w:ascii="Arial" w:hAnsi="Arial" w:cs="Arial"/>
          <w:sz w:val="20"/>
          <w:szCs w:val="20"/>
        </w:rPr>
        <w:t xml:space="preserve">durch </w:t>
      </w:r>
      <w:r w:rsidR="007708E5" w:rsidRPr="00D431DE">
        <w:rPr>
          <w:rFonts w:ascii="Arial" w:hAnsi="Arial" w:cs="Arial"/>
          <w:sz w:val="20"/>
          <w:szCs w:val="20"/>
        </w:rPr>
        <w:t xml:space="preserve">vorgestellte Balkonanlagen </w:t>
      </w:r>
      <w:r w:rsidR="007708E5">
        <w:rPr>
          <w:rFonts w:ascii="Arial" w:hAnsi="Arial" w:cs="Arial"/>
          <w:sz w:val="20"/>
          <w:szCs w:val="20"/>
        </w:rPr>
        <w:t>aufgewertet.</w:t>
      </w:r>
      <w:r w:rsidR="00D84DD9">
        <w:rPr>
          <w:rFonts w:ascii="Arial" w:hAnsi="Arial" w:cs="Arial"/>
          <w:sz w:val="20"/>
          <w:szCs w:val="20"/>
        </w:rPr>
        <w:t xml:space="preserve"> </w:t>
      </w:r>
      <w:r w:rsidR="0033097D">
        <w:rPr>
          <w:rFonts w:ascii="Arial" w:hAnsi="Arial" w:cs="Arial"/>
          <w:sz w:val="20"/>
          <w:szCs w:val="20"/>
        </w:rPr>
        <w:t>D</w:t>
      </w:r>
      <w:r w:rsidR="00D84DD9" w:rsidRPr="00D84DD9">
        <w:rPr>
          <w:rFonts w:ascii="Arial" w:hAnsi="Arial" w:cs="Arial"/>
          <w:sz w:val="20"/>
          <w:szCs w:val="20"/>
        </w:rPr>
        <w:t>urch ein zusätzlich entstandenes Treppenhaus</w:t>
      </w:r>
      <w:r w:rsidR="0033097D">
        <w:rPr>
          <w:rFonts w:ascii="Arial" w:hAnsi="Arial" w:cs="Arial"/>
          <w:sz w:val="20"/>
          <w:szCs w:val="20"/>
        </w:rPr>
        <w:t xml:space="preserve"> mit Aufzug</w:t>
      </w:r>
      <w:r w:rsidR="00D84DD9" w:rsidRPr="00D84DD9">
        <w:rPr>
          <w:rFonts w:ascii="Arial" w:hAnsi="Arial" w:cs="Arial"/>
          <w:sz w:val="20"/>
          <w:szCs w:val="20"/>
        </w:rPr>
        <w:t xml:space="preserve"> </w:t>
      </w:r>
      <w:r w:rsidR="0033097D">
        <w:rPr>
          <w:rFonts w:ascii="Arial" w:hAnsi="Arial" w:cs="Arial"/>
          <w:sz w:val="20"/>
          <w:szCs w:val="20"/>
        </w:rPr>
        <w:t xml:space="preserve">sind die Wohnungen </w:t>
      </w:r>
      <w:r w:rsidR="00D84DD9" w:rsidRPr="00D84DD9">
        <w:rPr>
          <w:rFonts w:ascii="Arial" w:hAnsi="Arial" w:cs="Arial"/>
          <w:sz w:val="20"/>
          <w:szCs w:val="20"/>
        </w:rPr>
        <w:t xml:space="preserve">barrierefrei erschlossen. </w:t>
      </w:r>
    </w:p>
    <w:p w14:paraId="68C52042" w14:textId="77777777" w:rsidR="00D37EFB" w:rsidRDefault="00D37EFB" w:rsidP="00352612">
      <w:pPr>
        <w:spacing w:line="250" w:lineRule="atLeast"/>
        <w:rPr>
          <w:rFonts w:ascii="Arial" w:hAnsi="Arial" w:cs="Arial"/>
          <w:sz w:val="20"/>
          <w:szCs w:val="20"/>
        </w:rPr>
      </w:pPr>
    </w:p>
    <w:p w14:paraId="66407FDF" w14:textId="081C02F9" w:rsidR="00D431DE" w:rsidRDefault="00B43576" w:rsidP="00352612">
      <w:pPr>
        <w:spacing w:line="25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der Josef-</w:t>
      </w:r>
      <w:proofErr w:type="spellStart"/>
      <w:r>
        <w:rPr>
          <w:rFonts w:ascii="Arial" w:hAnsi="Arial" w:cs="Arial"/>
          <w:sz w:val="20"/>
          <w:szCs w:val="20"/>
        </w:rPr>
        <w:t>Schofer</w:t>
      </w:r>
      <w:proofErr w:type="spellEnd"/>
      <w:r>
        <w:rPr>
          <w:rFonts w:ascii="Arial" w:hAnsi="Arial" w:cs="Arial"/>
          <w:sz w:val="20"/>
          <w:szCs w:val="20"/>
        </w:rPr>
        <w:t xml:space="preserve">-Straße </w:t>
      </w:r>
      <w:r w:rsidR="002A59B8">
        <w:rPr>
          <w:rFonts w:ascii="Arial" w:hAnsi="Arial" w:cs="Arial"/>
          <w:sz w:val="20"/>
          <w:szCs w:val="20"/>
        </w:rPr>
        <w:t xml:space="preserve">2 ist es gelungen, </w:t>
      </w:r>
      <w:r>
        <w:rPr>
          <w:rFonts w:ascii="Arial" w:hAnsi="Arial" w:cs="Arial"/>
          <w:sz w:val="20"/>
          <w:szCs w:val="20"/>
        </w:rPr>
        <w:t>w</w:t>
      </w:r>
      <w:r w:rsidR="0001205A">
        <w:rPr>
          <w:rFonts w:ascii="Arial" w:hAnsi="Arial" w:cs="Arial"/>
          <w:sz w:val="20"/>
          <w:szCs w:val="20"/>
        </w:rPr>
        <w:t xml:space="preserve">ichtigen Klimaschutz- und Energieaspekten durch eine neue thermische </w:t>
      </w:r>
      <w:r w:rsidR="007708E5">
        <w:rPr>
          <w:rFonts w:ascii="Arial" w:hAnsi="Arial" w:cs="Arial"/>
          <w:sz w:val="20"/>
          <w:szCs w:val="20"/>
        </w:rPr>
        <w:t>Gebäudeh</w:t>
      </w:r>
      <w:r w:rsidR="0001205A">
        <w:rPr>
          <w:rFonts w:ascii="Arial" w:hAnsi="Arial" w:cs="Arial"/>
          <w:sz w:val="20"/>
          <w:szCs w:val="20"/>
        </w:rPr>
        <w:t xml:space="preserve">ülle Rechnung </w:t>
      </w:r>
      <w:r w:rsidR="002A59B8">
        <w:rPr>
          <w:rFonts w:ascii="Arial" w:hAnsi="Arial" w:cs="Arial"/>
          <w:sz w:val="20"/>
          <w:szCs w:val="20"/>
        </w:rPr>
        <w:t>zu tragen und dennoch d</w:t>
      </w:r>
      <w:r w:rsidR="00163BB3">
        <w:rPr>
          <w:rFonts w:ascii="Arial" w:hAnsi="Arial" w:cs="Arial"/>
          <w:sz w:val="20"/>
          <w:szCs w:val="20"/>
        </w:rPr>
        <w:t xml:space="preserve">ie charakteristische </w:t>
      </w:r>
      <w:r w:rsidR="0001205A" w:rsidRPr="0001205A">
        <w:rPr>
          <w:rFonts w:ascii="Arial" w:hAnsi="Arial" w:cs="Arial"/>
          <w:sz w:val="20"/>
          <w:szCs w:val="20"/>
        </w:rPr>
        <w:t>strukturierte und gegliederte Fassadenaufteilung und Fensteranordnung</w:t>
      </w:r>
      <w:r w:rsidR="00A75E8F">
        <w:rPr>
          <w:rFonts w:ascii="Arial" w:hAnsi="Arial" w:cs="Arial"/>
          <w:sz w:val="20"/>
          <w:szCs w:val="20"/>
        </w:rPr>
        <w:t xml:space="preserve"> </w:t>
      </w:r>
      <w:r w:rsidR="002A59B8">
        <w:rPr>
          <w:rFonts w:ascii="Arial" w:hAnsi="Arial" w:cs="Arial"/>
          <w:sz w:val="20"/>
          <w:szCs w:val="20"/>
        </w:rPr>
        <w:t xml:space="preserve">des Gebäudes zu erhalten. Auf dem Dach </w:t>
      </w:r>
      <w:r w:rsidR="0033097D">
        <w:rPr>
          <w:rFonts w:ascii="Arial" w:hAnsi="Arial" w:cs="Arial"/>
          <w:sz w:val="20"/>
          <w:szCs w:val="20"/>
        </w:rPr>
        <w:t>wurde</w:t>
      </w:r>
      <w:r w:rsidR="002A59B8">
        <w:rPr>
          <w:rFonts w:ascii="Arial" w:hAnsi="Arial" w:cs="Arial"/>
          <w:sz w:val="20"/>
          <w:szCs w:val="20"/>
        </w:rPr>
        <w:t xml:space="preserve"> eine PV-Anlage installiert und das Gebäude an die Fernwärmeleitung angeschlossen. </w:t>
      </w:r>
      <w:r w:rsidR="008B184F">
        <w:rPr>
          <w:rFonts w:ascii="Arial" w:hAnsi="Arial" w:cs="Arial"/>
          <w:sz w:val="20"/>
          <w:szCs w:val="20"/>
        </w:rPr>
        <w:t>Die Investitionssumme</w:t>
      </w:r>
      <w:r w:rsidR="00190019">
        <w:rPr>
          <w:rFonts w:ascii="Arial" w:hAnsi="Arial" w:cs="Arial"/>
          <w:sz w:val="20"/>
          <w:szCs w:val="20"/>
        </w:rPr>
        <w:t xml:space="preserve"> liegt bei rund 15 Millionen Euro. </w:t>
      </w:r>
    </w:p>
    <w:p w14:paraId="3E6D0ACA" w14:textId="77777777" w:rsidR="00574F8C" w:rsidRDefault="00574F8C" w:rsidP="00352612">
      <w:pPr>
        <w:spacing w:line="250" w:lineRule="atLeast"/>
        <w:rPr>
          <w:rFonts w:ascii="Arial" w:hAnsi="Arial" w:cs="Arial"/>
          <w:sz w:val="20"/>
          <w:szCs w:val="20"/>
        </w:rPr>
      </w:pPr>
    </w:p>
    <w:p w14:paraId="4526D4CF" w14:textId="31217B59" w:rsidR="00574F8C" w:rsidRPr="00574F8C" w:rsidRDefault="00194F31" w:rsidP="00574F8C">
      <w:pPr>
        <w:spacing w:line="250" w:lineRule="atLeas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Gebäude bietet einen</w:t>
      </w:r>
      <w:r w:rsidR="00574F8C" w:rsidRPr="00574F8C">
        <w:rPr>
          <w:rFonts w:ascii="Arial" w:hAnsi="Arial" w:cs="Arial"/>
          <w:sz w:val="20"/>
          <w:szCs w:val="20"/>
        </w:rPr>
        <w:t xml:space="preserve"> Wohnungsmix von 1-, 2-, 3- und 4-Zimmer-Wohnungen</w:t>
      </w:r>
      <w:r>
        <w:rPr>
          <w:rFonts w:ascii="Arial" w:hAnsi="Arial" w:cs="Arial"/>
          <w:sz w:val="20"/>
          <w:szCs w:val="20"/>
        </w:rPr>
        <w:t xml:space="preserve">. </w:t>
      </w:r>
      <w:r w:rsidRPr="004478C2">
        <w:rPr>
          <w:rFonts w:ascii="Arial" w:hAnsi="Arial" w:cs="Arial"/>
          <w:sz w:val="20"/>
          <w:szCs w:val="20"/>
        </w:rPr>
        <w:t xml:space="preserve">Die ersten Mieter:innen ziehen </w:t>
      </w:r>
      <w:r w:rsidR="004478C2">
        <w:rPr>
          <w:rFonts w:ascii="Arial" w:hAnsi="Arial" w:cs="Arial"/>
          <w:sz w:val="20"/>
          <w:szCs w:val="20"/>
        </w:rPr>
        <w:t xml:space="preserve">voraussichtlich Anfang April ein. </w:t>
      </w:r>
    </w:p>
    <w:p w14:paraId="28CAC15C" w14:textId="77777777" w:rsidR="0001205A" w:rsidRDefault="0001205A" w:rsidP="0001205A">
      <w:pPr>
        <w:spacing w:line="250" w:lineRule="atLeast"/>
        <w:rPr>
          <w:rFonts w:ascii="Arial" w:hAnsi="Arial" w:cs="Arial"/>
          <w:sz w:val="20"/>
          <w:szCs w:val="20"/>
        </w:rPr>
      </w:pPr>
    </w:p>
    <w:p w14:paraId="23291164" w14:textId="77777777" w:rsidR="004C28FF" w:rsidRDefault="004C28FF" w:rsidP="00352612">
      <w:pPr>
        <w:spacing w:line="250" w:lineRule="atLeast"/>
        <w:rPr>
          <w:rFonts w:ascii="Arial" w:hAnsi="Arial" w:cs="Arial"/>
          <w:sz w:val="20"/>
          <w:szCs w:val="20"/>
        </w:rPr>
      </w:pPr>
    </w:p>
    <w:p w14:paraId="60EED983" w14:textId="77777777" w:rsidR="00DC46FE" w:rsidRPr="0001205A" w:rsidRDefault="00DC46FE" w:rsidP="00352612">
      <w:pPr>
        <w:spacing w:line="250" w:lineRule="atLeast"/>
        <w:rPr>
          <w:rFonts w:ascii="Arial" w:hAnsi="Arial" w:cs="Arial"/>
          <w:sz w:val="20"/>
          <w:szCs w:val="20"/>
        </w:rPr>
      </w:pPr>
    </w:p>
    <w:p w14:paraId="72CF664B" w14:textId="59F40A5D" w:rsidR="004C28FF" w:rsidRPr="002A241F" w:rsidRDefault="004C28FF" w:rsidP="004C28FF">
      <w:pPr>
        <w:spacing w:line="250" w:lineRule="atLeast"/>
        <w:rPr>
          <w:rFonts w:ascii="Arial" w:hAnsi="Arial" w:cs="Arial"/>
          <w:sz w:val="20"/>
          <w:szCs w:val="20"/>
        </w:rPr>
      </w:pPr>
    </w:p>
    <w:p w14:paraId="1F018CAA" w14:textId="77777777" w:rsidR="00601832" w:rsidRPr="002A241F" w:rsidRDefault="00601832" w:rsidP="00352612">
      <w:pPr>
        <w:spacing w:line="250" w:lineRule="atLeast"/>
        <w:rPr>
          <w:rFonts w:ascii="Arial" w:hAnsi="Arial" w:cs="Arial"/>
          <w:sz w:val="20"/>
          <w:szCs w:val="20"/>
        </w:rPr>
      </w:pPr>
    </w:p>
    <w:p w14:paraId="197E0D6F" w14:textId="77777777" w:rsidR="00601832" w:rsidRPr="002A241F" w:rsidRDefault="000558A4" w:rsidP="00352612">
      <w:pPr>
        <w:spacing w:line="250" w:lineRule="atLeast"/>
        <w:rPr>
          <w:rFonts w:ascii="Arial" w:hAnsi="Arial" w:cs="Arial"/>
          <w:sz w:val="20"/>
          <w:szCs w:val="20"/>
        </w:rPr>
      </w:pPr>
      <w:r w:rsidRPr="002A241F">
        <w:rPr>
          <w:rFonts w:ascii="Arial" w:hAnsi="Arial" w:cs="Arial"/>
          <w:sz w:val="20"/>
          <w:szCs w:val="20"/>
        </w:rPr>
        <w:t xml:space="preserve">Pia Hesselschwerdt </w:t>
      </w:r>
    </w:p>
    <w:p w14:paraId="13D60D3B" w14:textId="77777777" w:rsidR="000558A4" w:rsidRPr="002A241F" w:rsidRDefault="000558A4" w:rsidP="00352612">
      <w:pPr>
        <w:spacing w:line="250" w:lineRule="atLeast"/>
        <w:rPr>
          <w:rFonts w:ascii="Arial" w:hAnsi="Arial" w:cs="Arial"/>
          <w:sz w:val="20"/>
          <w:szCs w:val="20"/>
        </w:rPr>
      </w:pPr>
      <w:r w:rsidRPr="002A241F">
        <w:rPr>
          <w:rFonts w:ascii="Arial" w:hAnsi="Arial" w:cs="Arial"/>
          <w:sz w:val="20"/>
          <w:szCs w:val="20"/>
        </w:rPr>
        <w:t xml:space="preserve">Leiterin </w:t>
      </w:r>
      <w:r w:rsidR="004C086F">
        <w:rPr>
          <w:rFonts w:ascii="Arial" w:hAnsi="Arial" w:cs="Arial"/>
          <w:sz w:val="20"/>
          <w:szCs w:val="20"/>
        </w:rPr>
        <w:t>K</w:t>
      </w:r>
      <w:r w:rsidRPr="002A241F">
        <w:rPr>
          <w:rFonts w:ascii="Arial" w:hAnsi="Arial" w:cs="Arial"/>
          <w:sz w:val="20"/>
          <w:szCs w:val="20"/>
        </w:rPr>
        <w:t>ommunikation</w:t>
      </w:r>
      <w:r w:rsidR="004C086F">
        <w:rPr>
          <w:rFonts w:ascii="Arial" w:hAnsi="Arial" w:cs="Arial"/>
          <w:sz w:val="20"/>
          <w:szCs w:val="20"/>
        </w:rPr>
        <w:t xml:space="preserve"> und Unternehmensentwicklung</w:t>
      </w:r>
    </w:p>
    <w:p w14:paraId="15C642DD" w14:textId="77777777" w:rsidR="00601832" w:rsidRPr="002A241F" w:rsidRDefault="00601832" w:rsidP="00352612">
      <w:pPr>
        <w:spacing w:line="250" w:lineRule="atLeast"/>
        <w:rPr>
          <w:rFonts w:ascii="Arial" w:hAnsi="Arial" w:cs="Arial"/>
          <w:sz w:val="20"/>
          <w:szCs w:val="20"/>
        </w:rPr>
      </w:pPr>
    </w:p>
    <w:p w14:paraId="71FFD520" w14:textId="77777777" w:rsidR="000558A4" w:rsidRPr="002A241F" w:rsidRDefault="000558A4" w:rsidP="00352612">
      <w:pPr>
        <w:spacing w:line="250" w:lineRule="atLeast"/>
        <w:rPr>
          <w:rFonts w:ascii="Arial" w:hAnsi="Arial" w:cs="Arial"/>
          <w:spacing w:val="2"/>
          <w:sz w:val="20"/>
          <w:szCs w:val="20"/>
        </w:rPr>
      </w:pPr>
      <w:r w:rsidRPr="002A241F">
        <w:rPr>
          <w:rFonts w:ascii="Arial" w:hAnsi="Arial" w:cs="Arial"/>
          <w:spacing w:val="2"/>
          <w:sz w:val="20"/>
          <w:szCs w:val="20"/>
        </w:rPr>
        <w:t xml:space="preserve">Volkswohnung GmbH </w:t>
      </w:r>
    </w:p>
    <w:p w14:paraId="7EA01958" w14:textId="77777777" w:rsidR="000558A4" w:rsidRPr="002A241F" w:rsidRDefault="000558A4" w:rsidP="00352612">
      <w:pPr>
        <w:spacing w:line="250" w:lineRule="atLeast"/>
        <w:rPr>
          <w:rFonts w:ascii="Arial" w:hAnsi="Arial" w:cs="Arial"/>
          <w:spacing w:val="2"/>
          <w:sz w:val="20"/>
          <w:szCs w:val="20"/>
        </w:rPr>
      </w:pPr>
      <w:r w:rsidRPr="002A241F">
        <w:rPr>
          <w:rFonts w:ascii="Arial" w:hAnsi="Arial" w:cs="Arial"/>
          <w:spacing w:val="2"/>
          <w:sz w:val="20"/>
          <w:szCs w:val="20"/>
        </w:rPr>
        <w:t>Ettlinger-Tor-Platz 2</w:t>
      </w:r>
    </w:p>
    <w:p w14:paraId="5EF93463" w14:textId="77777777" w:rsidR="000558A4" w:rsidRPr="002A241F" w:rsidRDefault="00786F15" w:rsidP="00352612">
      <w:pPr>
        <w:spacing w:line="250" w:lineRule="atLeast"/>
        <w:rPr>
          <w:rFonts w:ascii="Arial" w:hAnsi="Arial" w:cs="Arial"/>
          <w:spacing w:val="2"/>
          <w:sz w:val="20"/>
          <w:szCs w:val="20"/>
        </w:rPr>
      </w:pPr>
      <w:r w:rsidRPr="002A241F">
        <w:rPr>
          <w:rFonts w:ascii="Arial" w:hAnsi="Arial" w:cs="Arial"/>
          <w:spacing w:val="2"/>
          <w:sz w:val="20"/>
          <w:szCs w:val="20"/>
        </w:rPr>
        <w:t>76137</w:t>
      </w:r>
      <w:r w:rsidR="000558A4" w:rsidRPr="002A241F">
        <w:rPr>
          <w:rFonts w:ascii="Arial" w:hAnsi="Arial" w:cs="Arial"/>
          <w:spacing w:val="2"/>
          <w:sz w:val="20"/>
          <w:szCs w:val="20"/>
        </w:rPr>
        <w:t xml:space="preserve"> Karlsruhe</w:t>
      </w:r>
      <w:r w:rsidRPr="002A241F">
        <w:rPr>
          <w:rFonts w:ascii="Arial" w:hAnsi="Arial" w:cs="Arial"/>
          <w:spacing w:val="2"/>
          <w:sz w:val="20"/>
          <w:szCs w:val="20"/>
        </w:rPr>
        <w:t xml:space="preserve"> </w:t>
      </w:r>
    </w:p>
    <w:p w14:paraId="195B97B4" w14:textId="77777777" w:rsidR="000558A4" w:rsidRPr="002A241F" w:rsidRDefault="000558A4" w:rsidP="00352612">
      <w:pPr>
        <w:spacing w:line="250" w:lineRule="atLeast"/>
        <w:rPr>
          <w:rFonts w:ascii="Arial" w:hAnsi="Arial" w:cs="Arial"/>
          <w:spacing w:val="4"/>
          <w:sz w:val="20"/>
          <w:szCs w:val="20"/>
        </w:rPr>
      </w:pPr>
      <w:r w:rsidRPr="002A241F">
        <w:rPr>
          <w:rFonts w:ascii="Arial" w:hAnsi="Arial" w:cs="Arial"/>
          <w:spacing w:val="2"/>
          <w:sz w:val="20"/>
          <w:szCs w:val="20"/>
        </w:rPr>
        <w:t xml:space="preserve">T </w:t>
      </w:r>
      <w:r w:rsidRPr="002A241F">
        <w:rPr>
          <w:rFonts w:ascii="Arial" w:hAnsi="Arial" w:cs="Arial"/>
          <w:spacing w:val="4"/>
          <w:sz w:val="20"/>
          <w:szCs w:val="20"/>
        </w:rPr>
        <w:t>0721 3506-</w:t>
      </w:r>
      <w:r w:rsidR="002A241F">
        <w:rPr>
          <w:rFonts w:ascii="Arial" w:hAnsi="Arial" w:cs="Arial"/>
          <w:spacing w:val="4"/>
          <w:sz w:val="20"/>
          <w:szCs w:val="20"/>
        </w:rPr>
        <w:t>149</w:t>
      </w:r>
    </w:p>
    <w:p w14:paraId="41D4A218" w14:textId="369C2A7A" w:rsidR="00655CC0" w:rsidRPr="006E75E1" w:rsidRDefault="005F5261" w:rsidP="006E75E1">
      <w:pPr>
        <w:tabs>
          <w:tab w:val="left" w:pos="900"/>
        </w:tabs>
        <w:spacing w:line="250" w:lineRule="atLeast"/>
        <w:rPr>
          <w:rFonts w:ascii="Arial" w:hAnsi="Arial" w:cs="Arial"/>
          <w:color w:val="000000" w:themeColor="text1"/>
          <w:sz w:val="20"/>
          <w:szCs w:val="20"/>
          <w:lang w:val="it-IT"/>
        </w:rPr>
      </w:pPr>
      <w:r w:rsidRPr="002A241F">
        <w:rPr>
          <w:rFonts w:ascii="Arial" w:hAnsi="Arial" w:cs="Arial"/>
          <w:sz w:val="20"/>
          <w:szCs w:val="20"/>
          <w:lang w:val="it-IT"/>
        </w:rPr>
        <w:t>pia.hesselschwerdt@volkswohnung.de</w:t>
      </w:r>
    </w:p>
    <w:sectPr w:rsidR="00655CC0" w:rsidRPr="006E75E1" w:rsidSect="00626070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161" w:right="1274" w:bottom="1154" w:left="1418" w:header="709" w:footer="5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F458B" w14:textId="77777777" w:rsidR="003A39E5" w:rsidRDefault="003A39E5" w:rsidP="00947563">
      <w:r>
        <w:separator/>
      </w:r>
    </w:p>
  </w:endnote>
  <w:endnote w:type="continuationSeparator" w:id="0">
    <w:p w14:paraId="71882CCB" w14:textId="77777777" w:rsidR="003A39E5" w:rsidRDefault="003A39E5" w:rsidP="00947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clid Circular B">
    <w:panose1 w:val="020B0504000000000000"/>
    <w:charset w:val="00"/>
    <w:family w:val="swiss"/>
    <w:pitch w:val="variable"/>
    <w:sig w:usb0="A000027F" w:usb1="5000003B" w:usb2="0000002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298426678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744F61BD" w14:textId="77777777" w:rsidR="00F14494" w:rsidRDefault="00F14494" w:rsidP="00626070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24658E25" w14:textId="77777777" w:rsidR="00F14494" w:rsidRDefault="00F14494" w:rsidP="00F14494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  <w:rFonts w:ascii="Arial" w:hAnsi="Arial" w:cs="Arial"/>
        <w:sz w:val="18"/>
        <w:szCs w:val="18"/>
      </w:rPr>
      <w:id w:val="947191359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26CD7F14" w14:textId="77777777" w:rsidR="00626070" w:rsidRPr="00626070" w:rsidRDefault="00626070" w:rsidP="00683204">
        <w:pPr>
          <w:pStyle w:val="Fuzeile"/>
          <w:framePr w:wrap="none" w:vAnchor="text" w:hAnchor="margin" w:xAlign="right" w:y="1"/>
          <w:rPr>
            <w:rStyle w:val="Seitenzahl"/>
            <w:rFonts w:ascii="Arial" w:hAnsi="Arial" w:cs="Arial"/>
            <w:sz w:val="18"/>
            <w:szCs w:val="18"/>
          </w:rPr>
        </w:pPr>
        <w:r w:rsidRPr="00626070">
          <w:rPr>
            <w:rStyle w:val="Seitenzahl"/>
            <w:rFonts w:ascii="Arial" w:hAnsi="Arial" w:cs="Arial"/>
            <w:sz w:val="18"/>
            <w:szCs w:val="18"/>
          </w:rPr>
          <w:fldChar w:fldCharType="begin"/>
        </w:r>
        <w:r w:rsidRPr="00626070">
          <w:rPr>
            <w:rStyle w:val="Seitenzahl"/>
            <w:rFonts w:ascii="Arial" w:hAnsi="Arial" w:cs="Arial"/>
            <w:sz w:val="18"/>
            <w:szCs w:val="18"/>
          </w:rPr>
          <w:instrText xml:space="preserve"> PAGE </w:instrText>
        </w:r>
        <w:r w:rsidRPr="00626070">
          <w:rPr>
            <w:rStyle w:val="Seitenzahl"/>
            <w:rFonts w:ascii="Arial" w:hAnsi="Arial" w:cs="Arial"/>
            <w:sz w:val="18"/>
            <w:szCs w:val="18"/>
          </w:rPr>
          <w:fldChar w:fldCharType="separate"/>
        </w:r>
        <w:r w:rsidRPr="00626070">
          <w:rPr>
            <w:rStyle w:val="Seitenzahl"/>
            <w:rFonts w:ascii="Arial" w:hAnsi="Arial" w:cs="Arial"/>
            <w:noProof/>
            <w:sz w:val="18"/>
            <w:szCs w:val="18"/>
          </w:rPr>
          <w:t>2</w:t>
        </w:r>
        <w:r w:rsidRPr="00626070">
          <w:rPr>
            <w:rStyle w:val="Seitenzahl"/>
            <w:rFonts w:ascii="Arial" w:hAnsi="Arial" w:cs="Arial"/>
            <w:sz w:val="18"/>
            <w:szCs w:val="18"/>
          </w:rPr>
          <w:fldChar w:fldCharType="end"/>
        </w:r>
      </w:p>
    </w:sdtContent>
  </w:sdt>
  <w:p w14:paraId="3490E494" w14:textId="77777777" w:rsidR="00F800B8" w:rsidRPr="00626070" w:rsidRDefault="00F800B8" w:rsidP="00F14494">
    <w:pPr>
      <w:pStyle w:val="EinfAbs"/>
      <w:tabs>
        <w:tab w:val="left" w:pos="170"/>
        <w:tab w:val="left" w:pos="312"/>
        <w:tab w:val="left" w:pos="493"/>
      </w:tabs>
      <w:ind w:right="360"/>
      <w:rPr>
        <w:rFonts w:ascii="Arial" w:hAnsi="Arial" w:cs="Arial"/>
        <w:spacing w:val="3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8D3E1" w14:textId="77777777" w:rsidR="00626070" w:rsidRDefault="00626070" w:rsidP="00626070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B5939" w14:textId="77777777" w:rsidR="003A39E5" w:rsidRDefault="003A39E5" w:rsidP="00947563">
      <w:r>
        <w:separator/>
      </w:r>
    </w:p>
  </w:footnote>
  <w:footnote w:type="continuationSeparator" w:id="0">
    <w:p w14:paraId="383623AD" w14:textId="77777777" w:rsidR="003A39E5" w:rsidRDefault="003A39E5" w:rsidP="00947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C35E4" w14:textId="77777777" w:rsidR="00947563" w:rsidRPr="00655CC0" w:rsidRDefault="00311488">
    <w:pPr>
      <w:pStyle w:val="Kopfzeile"/>
      <w:rPr>
        <w:rFonts w:ascii="Euclid Circular B" w:hAnsi="Euclid Circular B"/>
        <w:sz w:val="12"/>
        <w:szCs w:val="12"/>
      </w:rPr>
    </w:pPr>
    <w:r>
      <w:rPr>
        <w:noProof/>
      </w:rPr>
      <w:drawing>
        <wp:anchor distT="0" distB="0" distL="114300" distR="114300" simplePos="0" relativeHeight="251658240" behindDoc="0" locked="1" layoutInCell="1" allowOverlap="1" wp14:anchorId="75581332" wp14:editId="4EE56B23">
          <wp:simplePos x="0" y="0"/>
          <wp:positionH relativeFrom="leftMargin">
            <wp:posOffset>5140960</wp:posOffset>
          </wp:positionH>
          <wp:positionV relativeFrom="topMargin">
            <wp:posOffset>481965</wp:posOffset>
          </wp:positionV>
          <wp:extent cx="2084070" cy="305435"/>
          <wp:effectExtent l="0" t="0" r="0" b="0"/>
          <wp:wrapNone/>
          <wp:docPr id="29" name="Grafi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4070" cy="305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4DCA" w:rsidRPr="00EF4DCA">
      <w:rPr>
        <w:rFonts w:ascii="Euclid Circular B" w:hAnsi="Euclid Circular B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524BEEDD" wp14:editId="46176342">
              <wp:simplePos x="0" y="0"/>
              <wp:positionH relativeFrom="leftMargin">
                <wp:posOffset>288290</wp:posOffset>
              </wp:positionH>
              <wp:positionV relativeFrom="topMargin">
                <wp:posOffset>5364480</wp:posOffset>
              </wp:positionV>
              <wp:extent cx="21600" cy="21600"/>
              <wp:effectExtent l="0" t="0" r="16510" b="16510"/>
              <wp:wrapNone/>
              <wp:docPr id="24" name="Oval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00" cy="21600"/>
                      </a:xfrm>
                      <a:prstGeom prst="ellipse">
                        <a:avLst/>
                      </a:prstGeom>
                      <a:solidFill>
                        <a:srgbClr val="4FB8A6"/>
                      </a:solidFill>
                      <a:ln>
                        <a:solidFill>
                          <a:srgbClr val="4FB8A6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10BE0FE9" id="Oval 24" o:spid="_x0000_s1026" style="position:absolute;margin-left:22.7pt;margin-top:422.4pt;width:1.7pt;height:1.7pt;z-index:2516858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" fillcolor="#4fb8a6" strokecolor="#4fb8a6" strokeweight="1pt">
              <v:stroke joinstyle="miter"/>
              <w10:wrap anchorx="margin" anchory="margin"/>
            </v:oval>
          </w:pict>
        </mc:Fallback>
      </mc:AlternateContent>
    </w:r>
    <w:r w:rsidR="00EF4DCA" w:rsidRPr="00EF4DCA">
      <w:rPr>
        <w:rFonts w:ascii="Euclid Circular B" w:hAnsi="Euclid Circular B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0A47C60D" wp14:editId="7E85A9D9">
              <wp:simplePos x="0" y="0"/>
              <wp:positionH relativeFrom="leftMargin">
                <wp:posOffset>288290</wp:posOffset>
              </wp:positionH>
              <wp:positionV relativeFrom="topMargin">
                <wp:posOffset>3816350</wp:posOffset>
              </wp:positionV>
              <wp:extent cx="21600" cy="21600"/>
              <wp:effectExtent l="0" t="0" r="16510" b="16510"/>
              <wp:wrapNone/>
              <wp:docPr id="19" name="Oval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00" cy="21600"/>
                      </a:xfrm>
                      <a:prstGeom prst="ellipse">
                        <a:avLst/>
                      </a:prstGeom>
                      <a:solidFill>
                        <a:srgbClr val="4FB8A6"/>
                      </a:solidFill>
                      <a:ln>
                        <a:solidFill>
                          <a:srgbClr val="4FB8A6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1658163B" id="Oval 19" o:spid="_x0000_s1026" style="position:absolute;margin-left:22.7pt;margin-top:300.5pt;width:1.7pt;height:1.7pt;z-index:2516848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" fillcolor="#4fb8a6" strokecolor="#4fb8a6" strokeweight="1pt">
              <v:stroke joinstyle="miter"/>
              <w10:wrap anchorx="margin" anchory="margin"/>
            </v:oval>
          </w:pict>
        </mc:Fallback>
      </mc:AlternateContent>
    </w:r>
    <w:r w:rsidR="002B0FB2">
      <w:rPr>
        <w:rFonts w:ascii="Euclid Circular B" w:hAnsi="Euclid Circular B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8D1F4D2" wp14:editId="59AA1A64">
              <wp:simplePos x="0" y="0"/>
              <wp:positionH relativeFrom="column">
                <wp:posOffset>1462405</wp:posOffset>
              </wp:positionH>
              <wp:positionV relativeFrom="paragraph">
                <wp:posOffset>57785</wp:posOffset>
              </wp:positionV>
              <wp:extent cx="3175" cy="3175"/>
              <wp:effectExtent l="0" t="0" r="22225" b="22225"/>
              <wp:wrapNone/>
              <wp:docPr id="22" name="Oval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75" cy="3175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11DD1943" id="Oval 22" o:spid="_x0000_s1026" style="position:absolute;margin-left:115.15pt;margin-top:4.55pt;width:.25pt;height: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" fillcolor="black [3213]" strokecolor="black [3213]" strokeweight="1pt">
              <v:stroke joinstyle="miter"/>
            </v:oval>
          </w:pict>
        </mc:Fallback>
      </mc:AlternateContent>
    </w:r>
    <w:r w:rsidR="00601CD7">
      <w:rPr>
        <w:rFonts w:ascii="Euclid Circular B" w:hAnsi="Euclid Circular B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DC36310" wp14:editId="7BBC5CDD">
              <wp:simplePos x="0" y="0"/>
              <wp:positionH relativeFrom="column">
                <wp:posOffset>819150</wp:posOffset>
              </wp:positionH>
              <wp:positionV relativeFrom="paragraph">
                <wp:posOffset>57785</wp:posOffset>
              </wp:positionV>
              <wp:extent cx="3175" cy="3175"/>
              <wp:effectExtent l="0" t="0" r="22225" b="22225"/>
              <wp:wrapNone/>
              <wp:docPr id="23" name="Oval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75" cy="3175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59B71A8F" id="Oval 23" o:spid="_x0000_s1026" style="position:absolute;margin-left:64.5pt;margin-top:4.55pt;width:.25pt;height: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" fillcolor="black [3213]" strokecolor="black [3213]" strokeweight="1pt">
              <v:stroke joinstyle="miter"/>
            </v:oval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18B69" w14:textId="77777777" w:rsidR="00EF4DCA" w:rsidRDefault="00EF4DCA">
    <w:pPr>
      <w:pStyle w:val="Kopfzeile"/>
    </w:pPr>
    <w:r w:rsidRPr="00EF4DCA">
      <w:rPr>
        <w:noProof/>
      </w:rPr>
      <w:drawing>
        <wp:anchor distT="0" distB="0" distL="114300" distR="114300" simplePos="0" relativeHeight="251675648" behindDoc="0" locked="1" layoutInCell="1" allowOverlap="1" wp14:anchorId="04437476" wp14:editId="2AD7952E">
          <wp:simplePos x="0" y="0"/>
          <wp:positionH relativeFrom="leftMargin">
            <wp:posOffset>5111750</wp:posOffset>
          </wp:positionH>
          <wp:positionV relativeFrom="topMargin">
            <wp:posOffset>502285</wp:posOffset>
          </wp:positionV>
          <wp:extent cx="2084070" cy="305435"/>
          <wp:effectExtent l="0" t="0" r="0" b="0"/>
          <wp:wrapNone/>
          <wp:docPr id="30" name="Grafi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4070" cy="305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9E5"/>
    <w:rsid w:val="0001205A"/>
    <w:rsid w:val="00014D41"/>
    <w:rsid w:val="00016D25"/>
    <w:rsid w:val="000309BA"/>
    <w:rsid w:val="000339CF"/>
    <w:rsid w:val="00034A48"/>
    <w:rsid w:val="00037A8B"/>
    <w:rsid w:val="000558A4"/>
    <w:rsid w:val="000776BC"/>
    <w:rsid w:val="0009671B"/>
    <w:rsid w:val="000A203B"/>
    <w:rsid w:val="000B2B91"/>
    <w:rsid w:val="000C19C9"/>
    <w:rsid w:val="001436FE"/>
    <w:rsid w:val="00147075"/>
    <w:rsid w:val="0015377D"/>
    <w:rsid w:val="00160DEB"/>
    <w:rsid w:val="00163BB3"/>
    <w:rsid w:val="00181BFA"/>
    <w:rsid w:val="00190019"/>
    <w:rsid w:val="00194CD8"/>
    <w:rsid w:val="00194F31"/>
    <w:rsid w:val="001C204A"/>
    <w:rsid w:val="00207EB9"/>
    <w:rsid w:val="00264055"/>
    <w:rsid w:val="002A241F"/>
    <w:rsid w:val="002A59B8"/>
    <w:rsid w:val="002A64F5"/>
    <w:rsid w:val="002B0FB2"/>
    <w:rsid w:val="002C2CFE"/>
    <w:rsid w:val="002C32EE"/>
    <w:rsid w:val="002F0465"/>
    <w:rsid w:val="00301169"/>
    <w:rsid w:val="0030642F"/>
    <w:rsid w:val="00311488"/>
    <w:rsid w:val="0033097D"/>
    <w:rsid w:val="00332F3E"/>
    <w:rsid w:val="00352612"/>
    <w:rsid w:val="00356231"/>
    <w:rsid w:val="003942B2"/>
    <w:rsid w:val="003A39E5"/>
    <w:rsid w:val="003D5093"/>
    <w:rsid w:val="003D646E"/>
    <w:rsid w:val="003F568C"/>
    <w:rsid w:val="004341C8"/>
    <w:rsid w:val="00443E65"/>
    <w:rsid w:val="004478C2"/>
    <w:rsid w:val="00450E72"/>
    <w:rsid w:val="00470CF0"/>
    <w:rsid w:val="004A4D4B"/>
    <w:rsid w:val="004A7E00"/>
    <w:rsid w:val="004B35F0"/>
    <w:rsid w:val="004B635F"/>
    <w:rsid w:val="004C086F"/>
    <w:rsid w:val="004C28FF"/>
    <w:rsid w:val="004F79AC"/>
    <w:rsid w:val="00501D9D"/>
    <w:rsid w:val="00523052"/>
    <w:rsid w:val="00530324"/>
    <w:rsid w:val="0053650E"/>
    <w:rsid w:val="00570C0A"/>
    <w:rsid w:val="00574F8C"/>
    <w:rsid w:val="005A6372"/>
    <w:rsid w:val="005B1811"/>
    <w:rsid w:val="005D5E09"/>
    <w:rsid w:val="005E3C75"/>
    <w:rsid w:val="005F5261"/>
    <w:rsid w:val="00601832"/>
    <w:rsid w:val="00601CD7"/>
    <w:rsid w:val="00603339"/>
    <w:rsid w:val="00626070"/>
    <w:rsid w:val="006526BF"/>
    <w:rsid w:val="0065508D"/>
    <w:rsid w:val="00655CC0"/>
    <w:rsid w:val="006614C0"/>
    <w:rsid w:val="006E75E1"/>
    <w:rsid w:val="00745A3C"/>
    <w:rsid w:val="007708E5"/>
    <w:rsid w:val="00786F15"/>
    <w:rsid w:val="007C55E7"/>
    <w:rsid w:val="00847745"/>
    <w:rsid w:val="008A29B4"/>
    <w:rsid w:val="008B184F"/>
    <w:rsid w:val="009154A9"/>
    <w:rsid w:val="00947563"/>
    <w:rsid w:val="009565F4"/>
    <w:rsid w:val="00963B7C"/>
    <w:rsid w:val="0096701F"/>
    <w:rsid w:val="009E0A33"/>
    <w:rsid w:val="009E1CB6"/>
    <w:rsid w:val="009E7933"/>
    <w:rsid w:val="00A027C6"/>
    <w:rsid w:val="00A13AB8"/>
    <w:rsid w:val="00A3080F"/>
    <w:rsid w:val="00A75E8F"/>
    <w:rsid w:val="00A825F2"/>
    <w:rsid w:val="00A95DF6"/>
    <w:rsid w:val="00AC7635"/>
    <w:rsid w:val="00B260E5"/>
    <w:rsid w:val="00B43576"/>
    <w:rsid w:val="00B57EE6"/>
    <w:rsid w:val="00B62868"/>
    <w:rsid w:val="00B75854"/>
    <w:rsid w:val="00BC16FA"/>
    <w:rsid w:val="00BC56BB"/>
    <w:rsid w:val="00BD02CC"/>
    <w:rsid w:val="00BD63F5"/>
    <w:rsid w:val="00BD7572"/>
    <w:rsid w:val="00BF77F1"/>
    <w:rsid w:val="00C012CB"/>
    <w:rsid w:val="00C13CF9"/>
    <w:rsid w:val="00C55EB9"/>
    <w:rsid w:val="00C82428"/>
    <w:rsid w:val="00CC18E2"/>
    <w:rsid w:val="00CF5C88"/>
    <w:rsid w:val="00D32BBE"/>
    <w:rsid w:val="00D37EFB"/>
    <w:rsid w:val="00D431DE"/>
    <w:rsid w:val="00D75399"/>
    <w:rsid w:val="00D84DD9"/>
    <w:rsid w:val="00DB4029"/>
    <w:rsid w:val="00DB7EAE"/>
    <w:rsid w:val="00DC147D"/>
    <w:rsid w:val="00DC46FE"/>
    <w:rsid w:val="00E80E20"/>
    <w:rsid w:val="00E8264A"/>
    <w:rsid w:val="00E91C30"/>
    <w:rsid w:val="00EC2AAF"/>
    <w:rsid w:val="00EC45D8"/>
    <w:rsid w:val="00EF1161"/>
    <w:rsid w:val="00EF4DCA"/>
    <w:rsid w:val="00EF4EA2"/>
    <w:rsid w:val="00EF7ED9"/>
    <w:rsid w:val="00F06EF2"/>
    <w:rsid w:val="00F14494"/>
    <w:rsid w:val="00F14DC0"/>
    <w:rsid w:val="00F33C7D"/>
    <w:rsid w:val="00F57FA0"/>
    <w:rsid w:val="00F8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59E651"/>
  <w15:chartTrackingRefBased/>
  <w15:docId w15:val="{16B55EE3-8DE1-4228-9790-6E8D22C72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41C8"/>
    <w:rPr>
      <w:rFonts w:ascii="Times New Roman" w:eastAsia="Times New Roman" w:hAnsi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756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947563"/>
  </w:style>
  <w:style w:type="paragraph" w:styleId="Fuzeile">
    <w:name w:val="footer"/>
    <w:basedOn w:val="Standard"/>
    <w:link w:val="FuzeileZchn"/>
    <w:uiPriority w:val="99"/>
    <w:unhideWhenUsed/>
    <w:rsid w:val="0094756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947563"/>
  </w:style>
  <w:style w:type="paragraph" w:customStyle="1" w:styleId="EinfAbs">
    <w:name w:val="[Einf. Abs.]"/>
    <w:basedOn w:val="Standard"/>
    <w:uiPriority w:val="99"/>
    <w:rsid w:val="00311488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eastAsia="en-US"/>
    </w:rPr>
  </w:style>
  <w:style w:type="character" w:styleId="Hyperlink">
    <w:name w:val="Hyperlink"/>
    <w:basedOn w:val="Absatz-Standardschriftart"/>
    <w:uiPriority w:val="99"/>
    <w:unhideWhenUsed/>
    <w:rsid w:val="0035623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5623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356231"/>
    <w:rPr>
      <w:color w:val="954F72" w:themeColor="followedHyperlink"/>
      <w:u w:val="single"/>
    </w:rPr>
  </w:style>
  <w:style w:type="character" w:styleId="Seitenzahl">
    <w:name w:val="page number"/>
    <w:basedOn w:val="Absatz-Standardschriftart"/>
    <w:uiPriority w:val="99"/>
    <w:semiHidden/>
    <w:unhideWhenUsed/>
    <w:rsid w:val="00F14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10_VOWO\KU\20_OEA\20_Team\Public%20Relations\Presse%20+%20Pressemitteilungen\VOWO_Vorlage_Pressemitteilung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00265DC-D962-0C44-A164-83DBCF66F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VOWO_Vorlage_Pressemitteilung.dotx</Template>
  <TotalTime>0</TotalTime>
  <Pages>1</Pages>
  <Words>385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Hesselschwerdt, Pia</dc:creator>
  <cp:keywords/>
  <dc:description/>
  <cp:lastModifiedBy>Hesselschwerdt, Pia</cp:lastModifiedBy>
  <cp:revision>28</cp:revision>
  <cp:lastPrinted>2025-01-28T15:23:00Z</cp:lastPrinted>
  <dcterms:created xsi:type="dcterms:W3CDTF">2025-01-23T16:49:00Z</dcterms:created>
  <dcterms:modified xsi:type="dcterms:W3CDTF">2025-02-16T11:57:00Z</dcterms:modified>
</cp:coreProperties>
</file>