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3B15" w14:textId="47DEFDA1" w:rsidR="00BC16FA" w:rsidRPr="008D15B8" w:rsidRDefault="00655CC0" w:rsidP="00352612">
      <w:pPr>
        <w:spacing w:line="250" w:lineRule="atLeast"/>
        <w:rPr>
          <w:rFonts w:ascii="Arial" w:hAnsi="Arial" w:cs="Arial"/>
          <w:b/>
          <w:bCs/>
          <w:sz w:val="20"/>
          <w:szCs w:val="20"/>
        </w:rPr>
      </w:pPr>
      <w:r w:rsidRPr="008D15B8">
        <w:rPr>
          <w:rFonts w:ascii="Arial" w:hAnsi="Arial" w:cs="Arial"/>
          <w:spacing w:val="2"/>
          <w:sz w:val="20"/>
          <w:szCs w:val="20"/>
        </w:rPr>
        <w:t>Pressemitteilung</w:t>
      </w:r>
      <w:r w:rsidR="00601832" w:rsidRPr="008D15B8">
        <w:rPr>
          <w:rFonts w:ascii="Arial" w:hAnsi="Arial" w:cs="Arial"/>
          <w:spacing w:val="2"/>
          <w:sz w:val="20"/>
          <w:szCs w:val="20"/>
        </w:rPr>
        <w:t xml:space="preserve"> /</w:t>
      </w:r>
      <w:r w:rsidR="00601832" w:rsidRPr="008D15B8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="00C7007B" w:rsidRPr="008D15B8">
        <w:rPr>
          <w:rFonts w:ascii="Arial" w:hAnsi="Arial" w:cs="Arial"/>
          <w:spacing w:val="2"/>
          <w:sz w:val="20"/>
          <w:szCs w:val="20"/>
        </w:rPr>
        <w:t>23</w:t>
      </w:r>
      <w:r w:rsidR="00601832" w:rsidRPr="008D15B8">
        <w:rPr>
          <w:rFonts w:ascii="Arial" w:hAnsi="Arial" w:cs="Arial"/>
          <w:sz w:val="20"/>
          <w:szCs w:val="20"/>
        </w:rPr>
        <w:t xml:space="preserve">. </w:t>
      </w:r>
      <w:r w:rsidR="00C7007B" w:rsidRPr="008D15B8">
        <w:rPr>
          <w:rFonts w:ascii="Arial" w:hAnsi="Arial" w:cs="Arial"/>
          <w:sz w:val="20"/>
          <w:szCs w:val="20"/>
        </w:rPr>
        <w:t>Juli</w:t>
      </w:r>
      <w:r w:rsidR="00601832" w:rsidRPr="008D15B8">
        <w:rPr>
          <w:rFonts w:ascii="Arial" w:hAnsi="Arial" w:cs="Arial"/>
          <w:sz w:val="20"/>
          <w:szCs w:val="20"/>
        </w:rPr>
        <w:t xml:space="preserve"> 202</w:t>
      </w:r>
      <w:r w:rsidR="00C7007B" w:rsidRPr="008D15B8">
        <w:rPr>
          <w:rFonts w:ascii="Arial" w:hAnsi="Arial" w:cs="Arial"/>
          <w:sz w:val="20"/>
          <w:szCs w:val="20"/>
        </w:rPr>
        <w:t>4</w:t>
      </w:r>
    </w:p>
    <w:p w14:paraId="33ED3693" w14:textId="77777777" w:rsidR="00601832" w:rsidRPr="008D15B8" w:rsidRDefault="00601832" w:rsidP="00352612">
      <w:pPr>
        <w:spacing w:line="250" w:lineRule="atLeast"/>
        <w:rPr>
          <w:rFonts w:ascii="Arial" w:hAnsi="Arial" w:cs="Arial"/>
          <w:b/>
          <w:bCs/>
          <w:sz w:val="20"/>
          <w:szCs w:val="20"/>
        </w:rPr>
      </w:pPr>
    </w:p>
    <w:p w14:paraId="517EB746" w14:textId="13440939" w:rsidR="009F2A6E" w:rsidRPr="008D15B8" w:rsidRDefault="009F2A6E" w:rsidP="00352612">
      <w:pPr>
        <w:spacing w:line="250" w:lineRule="atLeast"/>
        <w:rPr>
          <w:rFonts w:ascii="Arial" w:hAnsi="Arial" w:cs="Arial"/>
          <w:b/>
          <w:bCs/>
          <w:sz w:val="22"/>
          <w:szCs w:val="22"/>
        </w:rPr>
      </w:pPr>
      <w:r w:rsidRPr="008D15B8">
        <w:rPr>
          <w:rFonts w:ascii="Arial" w:hAnsi="Arial" w:cs="Arial"/>
          <w:b/>
          <w:bCs/>
          <w:sz w:val="22"/>
          <w:szCs w:val="22"/>
        </w:rPr>
        <w:t>Neubauprojekt der Volkswohnung</w:t>
      </w:r>
      <w:r w:rsidR="003354F2" w:rsidRPr="008D15B8">
        <w:rPr>
          <w:rFonts w:ascii="Arial" w:hAnsi="Arial" w:cs="Arial"/>
          <w:b/>
          <w:bCs/>
          <w:sz w:val="22"/>
          <w:szCs w:val="22"/>
        </w:rPr>
        <w:t xml:space="preserve">: </w:t>
      </w:r>
      <w:r w:rsidRPr="008D15B8">
        <w:rPr>
          <w:rFonts w:ascii="Arial" w:hAnsi="Arial" w:cs="Arial"/>
          <w:b/>
          <w:bCs/>
          <w:sz w:val="22"/>
          <w:szCs w:val="22"/>
        </w:rPr>
        <w:t>Letzte Arbeiten im Wohnpark Mittendrin Stutensee</w:t>
      </w:r>
    </w:p>
    <w:p w14:paraId="50264EA8" w14:textId="77777777" w:rsidR="005E3C75" w:rsidRPr="008D15B8" w:rsidRDefault="005E3C75" w:rsidP="00352612">
      <w:pPr>
        <w:spacing w:line="250" w:lineRule="atLeast"/>
        <w:rPr>
          <w:rFonts w:ascii="Arial" w:hAnsi="Arial" w:cs="Arial"/>
          <w:b/>
          <w:bCs/>
          <w:sz w:val="20"/>
          <w:szCs w:val="20"/>
        </w:rPr>
      </w:pPr>
    </w:p>
    <w:p w14:paraId="06EA2D66" w14:textId="00E13844" w:rsidR="00601832" w:rsidRPr="008D15B8" w:rsidRDefault="00996642" w:rsidP="00352612">
      <w:pPr>
        <w:spacing w:line="250" w:lineRule="atLeast"/>
        <w:rPr>
          <w:rFonts w:ascii="Arial" w:hAnsi="Arial" w:cs="Arial"/>
          <w:b/>
          <w:bCs/>
          <w:sz w:val="20"/>
          <w:szCs w:val="20"/>
        </w:rPr>
      </w:pPr>
      <w:r w:rsidRPr="008D15B8">
        <w:rPr>
          <w:rFonts w:ascii="Arial" w:hAnsi="Arial" w:cs="Arial"/>
          <w:b/>
          <w:bCs/>
          <w:sz w:val="20"/>
          <w:szCs w:val="20"/>
        </w:rPr>
        <w:t xml:space="preserve">Seit dem Spatenstich im Juni 2021 ist der Wohnpark Mittendrin in Stutensee-Blankenloch kontinuierlich gewachsen. </w:t>
      </w:r>
      <w:r w:rsidR="001B1457" w:rsidRPr="008D15B8">
        <w:rPr>
          <w:rFonts w:ascii="Arial" w:hAnsi="Arial" w:cs="Arial"/>
          <w:b/>
          <w:bCs/>
          <w:sz w:val="20"/>
          <w:szCs w:val="20"/>
        </w:rPr>
        <w:t>Als Gewinnerin eines zweistufigen Investorenwettbewerbs der Stadt Stutensee realisiert die Volkswohnung</w:t>
      </w:r>
      <w:r w:rsidRPr="008D15B8">
        <w:rPr>
          <w:rFonts w:ascii="Arial" w:hAnsi="Arial" w:cs="Arial"/>
          <w:b/>
          <w:bCs/>
          <w:sz w:val="20"/>
          <w:szCs w:val="20"/>
        </w:rPr>
        <w:t xml:space="preserve"> </w:t>
      </w:r>
      <w:r w:rsidR="001B1457" w:rsidRPr="008D15B8">
        <w:rPr>
          <w:rFonts w:ascii="Arial" w:hAnsi="Arial" w:cs="Arial"/>
          <w:b/>
          <w:bCs/>
          <w:sz w:val="20"/>
          <w:szCs w:val="20"/>
        </w:rPr>
        <w:t>auf dem</w:t>
      </w:r>
      <w:r w:rsidR="003F4E34" w:rsidRPr="008D15B8">
        <w:rPr>
          <w:rFonts w:ascii="Arial" w:hAnsi="Arial" w:cs="Arial"/>
          <w:b/>
          <w:bCs/>
          <w:sz w:val="20"/>
          <w:szCs w:val="20"/>
        </w:rPr>
        <w:t xml:space="preserve"> Gelände des ehemaligen Hallenbads und einer angrenzenden Gewerbefläche </w:t>
      </w:r>
      <w:r w:rsidR="001B1457" w:rsidRPr="008D15B8">
        <w:rPr>
          <w:rFonts w:ascii="Arial" w:hAnsi="Arial" w:cs="Arial"/>
          <w:b/>
          <w:bCs/>
          <w:sz w:val="20"/>
          <w:szCs w:val="20"/>
        </w:rPr>
        <w:t>das Neu</w:t>
      </w:r>
      <w:r w:rsidR="00FD1A81" w:rsidRPr="008D15B8">
        <w:rPr>
          <w:rFonts w:ascii="Arial" w:hAnsi="Arial" w:cs="Arial"/>
          <w:b/>
          <w:bCs/>
          <w:sz w:val="20"/>
          <w:szCs w:val="20"/>
        </w:rPr>
        <w:t>bau</w:t>
      </w:r>
      <w:r w:rsidR="001B1457" w:rsidRPr="008D15B8">
        <w:rPr>
          <w:rFonts w:ascii="Arial" w:hAnsi="Arial" w:cs="Arial"/>
          <w:b/>
          <w:bCs/>
          <w:sz w:val="20"/>
          <w:szCs w:val="20"/>
        </w:rPr>
        <w:t xml:space="preserve">projekt mit </w:t>
      </w:r>
      <w:r w:rsidR="003F4E34" w:rsidRPr="008D15B8">
        <w:rPr>
          <w:rFonts w:ascii="Arial" w:hAnsi="Arial" w:cs="Arial"/>
          <w:b/>
          <w:bCs/>
          <w:sz w:val="20"/>
          <w:szCs w:val="20"/>
        </w:rPr>
        <w:t xml:space="preserve">152 </w:t>
      </w:r>
      <w:r w:rsidR="00764A51" w:rsidRPr="008D15B8">
        <w:rPr>
          <w:rFonts w:ascii="Arial" w:hAnsi="Arial" w:cs="Arial"/>
          <w:b/>
          <w:bCs/>
          <w:sz w:val="20"/>
          <w:szCs w:val="20"/>
        </w:rPr>
        <w:t>W</w:t>
      </w:r>
      <w:r w:rsidR="003F4E34" w:rsidRPr="008D15B8">
        <w:rPr>
          <w:rFonts w:ascii="Arial" w:hAnsi="Arial" w:cs="Arial"/>
          <w:b/>
          <w:bCs/>
          <w:sz w:val="20"/>
          <w:szCs w:val="20"/>
        </w:rPr>
        <w:t xml:space="preserve">ohnungen. </w:t>
      </w:r>
      <w:r w:rsidR="00764A51" w:rsidRPr="008D15B8">
        <w:rPr>
          <w:rFonts w:ascii="Arial" w:hAnsi="Arial" w:cs="Arial"/>
          <w:b/>
          <w:bCs/>
          <w:sz w:val="20"/>
          <w:szCs w:val="20"/>
        </w:rPr>
        <w:t xml:space="preserve">Die Gebäude sind als Quartier mit autofreier grüner Mitte angelegt und </w:t>
      </w:r>
      <w:r w:rsidR="009F2A6E" w:rsidRPr="008D15B8">
        <w:rPr>
          <w:rFonts w:ascii="Arial" w:hAnsi="Arial" w:cs="Arial"/>
          <w:b/>
          <w:bCs/>
          <w:sz w:val="20"/>
          <w:szCs w:val="20"/>
        </w:rPr>
        <w:t xml:space="preserve">werden </w:t>
      </w:r>
      <w:r w:rsidR="00764A51" w:rsidRPr="008D15B8">
        <w:rPr>
          <w:rFonts w:ascii="Arial" w:hAnsi="Arial" w:cs="Arial"/>
          <w:b/>
          <w:bCs/>
          <w:sz w:val="20"/>
          <w:szCs w:val="20"/>
        </w:rPr>
        <w:t xml:space="preserve">voraussichtlich im </w:t>
      </w:r>
      <w:r w:rsidR="009F2A6E" w:rsidRPr="008D15B8">
        <w:rPr>
          <w:rFonts w:ascii="Arial" w:hAnsi="Arial" w:cs="Arial"/>
          <w:b/>
          <w:bCs/>
          <w:sz w:val="20"/>
          <w:szCs w:val="20"/>
        </w:rPr>
        <w:t>Ende</w:t>
      </w:r>
      <w:r w:rsidR="00764A51" w:rsidRPr="008D15B8">
        <w:rPr>
          <w:rFonts w:ascii="Arial" w:hAnsi="Arial" w:cs="Arial"/>
          <w:b/>
          <w:bCs/>
          <w:sz w:val="20"/>
          <w:szCs w:val="20"/>
        </w:rPr>
        <w:t xml:space="preserve"> </w:t>
      </w:r>
      <w:r w:rsidR="001B1457" w:rsidRPr="008D15B8">
        <w:rPr>
          <w:rFonts w:ascii="Arial" w:hAnsi="Arial" w:cs="Arial"/>
          <w:b/>
          <w:bCs/>
          <w:sz w:val="20"/>
          <w:szCs w:val="20"/>
        </w:rPr>
        <w:t>2024</w:t>
      </w:r>
      <w:r w:rsidR="00764A51" w:rsidRPr="008D15B8">
        <w:rPr>
          <w:rFonts w:ascii="Arial" w:hAnsi="Arial" w:cs="Arial"/>
          <w:b/>
          <w:bCs/>
          <w:sz w:val="20"/>
          <w:szCs w:val="20"/>
        </w:rPr>
        <w:t xml:space="preserve"> </w:t>
      </w:r>
      <w:r w:rsidR="009F2A6E" w:rsidRPr="008D15B8">
        <w:rPr>
          <w:rFonts w:ascii="Arial" w:hAnsi="Arial" w:cs="Arial"/>
          <w:b/>
          <w:bCs/>
          <w:sz w:val="20"/>
          <w:szCs w:val="20"/>
        </w:rPr>
        <w:t>/ Anfang 2025 fertiggestellt</w:t>
      </w:r>
      <w:r w:rsidR="00764A51" w:rsidRPr="008D15B8">
        <w:rPr>
          <w:rFonts w:ascii="Arial" w:hAnsi="Arial" w:cs="Arial"/>
          <w:b/>
          <w:bCs/>
          <w:sz w:val="20"/>
          <w:szCs w:val="20"/>
        </w:rPr>
        <w:t xml:space="preserve">. </w:t>
      </w:r>
      <w:r w:rsidR="00F9606B" w:rsidRPr="008D15B8">
        <w:rPr>
          <w:rFonts w:ascii="Arial" w:hAnsi="Arial" w:cs="Arial"/>
          <w:b/>
          <w:bCs/>
          <w:sz w:val="20"/>
          <w:szCs w:val="20"/>
        </w:rPr>
        <w:t>Bei einem Baustellenrundgang machte sich Stutensees Oberbürgermeisterin Petra Becker gemeinsam mit Stefan Storz, Geschäftsführer der Volkswohnung</w:t>
      </w:r>
      <w:r w:rsidR="001B1457" w:rsidRPr="008D15B8">
        <w:rPr>
          <w:rFonts w:ascii="Arial" w:hAnsi="Arial" w:cs="Arial"/>
          <w:b/>
          <w:bCs/>
          <w:sz w:val="20"/>
          <w:szCs w:val="20"/>
        </w:rPr>
        <w:t xml:space="preserve">, </w:t>
      </w:r>
      <w:r w:rsidR="00F9606B" w:rsidRPr="008D15B8">
        <w:rPr>
          <w:rFonts w:ascii="Arial" w:hAnsi="Arial" w:cs="Arial"/>
          <w:b/>
          <w:bCs/>
          <w:sz w:val="20"/>
          <w:szCs w:val="20"/>
        </w:rPr>
        <w:t xml:space="preserve">ein Bild </w:t>
      </w:r>
      <w:r w:rsidR="000078F5" w:rsidRPr="008D15B8">
        <w:rPr>
          <w:rFonts w:ascii="Arial" w:hAnsi="Arial" w:cs="Arial"/>
          <w:b/>
          <w:bCs/>
          <w:sz w:val="20"/>
          <w:szCs w:val="20"/>
        </w:rPr>
        <w:t xml:space="preserve">vom </w:t>
      </w:r>
      <w:r w:rsidR="001B1457" w:rsidRPr="008D15B8">
        <w:rPr>
          <w:rFonts w:ascii="Arial" w:hAnsi="Arial" w:cs="Arial"/>
          <w:b/>
          <w:bCs/>
          <w:sz w:val="20"/>
          <w:szCs w:val="20"/>
        </w:rPr>
        <w:t>neuen Quartier</w:t>
      </w:r>
      <w:r w:rsidR="000078F5" w:rsidRPr="008D15B8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60DC61E4" w14:textId="77777777" w:rsidR="00601832" w:rsidRPr="008D15B8" w:rsidRDefault="00601832" w:rsidP="00352612">
      <w:pPr>
        <w:spacing w:line="250" w:lineRule="atLeast"/>
        <w:rPr>
          <w:rFonts w:ascii="Arial" w:hAnsi="Arial" w:cs="Arial"/>
          <w:b/>
          <w:bCs/>
          <w:sz w:val="20"/>
          <w:szCs w:val="20"/>
        </w:rPr>
      </w:pPr>
    </w:p>
    <w:p w14:paraId="7A1B21F3" w14:textId="0FE882B9" w:rsidR="0096350E" w:rsidRPr="008D15B8" w:rsidRDefault="001C7505" w:rsidP="003354F2">
      <w:pPr>
        <w:spacing w:line="250" w:lineRule="atLeast"/>
        <w:rPr>
          <w:rFonts w:ascii="Arial" w:hAnsi="Arial" w:cs="Arial"/>
          <w:sz w:val="20"/>
          <w:szCs w:val="20"/>
        </w:rPr>
      </w:pPr>
      <w:r w:rsidRPr="008D15B8">
        <w:rPr>
          <w:rFonts w:ascii="Arial" w:hAnsi="Arial" w:cs="Arial"/>
          <w:sz w:val="20"/>
          <w:szCs w:val="20"/>
        </w:rPr>
        <w:t xml:space="preserve">Auf dem </w:t>
      </w:r>
      <w:r w:rsidR="00D429B0" w:rsidRPr="008D15B8">
        <w:rPr>
          <w:rFonts w:ascii="Arial" w:hAnsi="Arial" w:cs="Arial"/>
          <w:sz w:val="20"/>
          <w:szCs w:val="20"/>
        </w:rPr>
        <w:t xml:space="preserve">ca. </w:t>
      </w:r>
      <w:r w:rsidR="003354F2" w:rsidRPr="008D15B8">
        <w:rPr>
          <w:rFonts w:ascii="Arial" w:hAnsi="Arial" w:cs="Arial"/>
          <w:sz w:val="20"/>
          <w:szCs w:val="20"/>
        </w:rPr>
        <w:t xml:space="preserve">1,2 Hektar großen Grundstück </w:t>
      </w:r>
      <w:r w:rsidR="001B1457" w:rsidRPr="008D15B8">
        <w:rPr>
          <w:rFonts w:ascii="Arial" w:hAnsi="Arial" w:cs="Arial"/>
          <w:sz w:val="20"/>
          <w:szCs w:val="20"/>
        </w:rPr>
        <w:t xml:space="preserve">realisiert die Volkswohnung </w:t>
      </w:r>
      <w:r w:rsidR="003354F2" w:rsidRPr="008D15B8">
        <w:rPr>
          <w:rFonts w:ascii="Arial" w:hAnsi="Arial" w:cs="Arial"/>
          <w:sz w:val="20"/>
          <w:szCs w:val="20"/>
        </w:rPr>
        <w:t xml:space="preserve">152 neue Wohneinheiten in drei- bis viergeschossigen Gebäuden. </w:t>
      </w:r>
      <w:r w:rsidR="00A83924" w:rsidRPr="008D15B8">
        <w:rPr>
          <w:rFonts w:ascii="Arial" w:hAnsi="Arial" w:cs="Arial"/>
          <w:sz w:val="20"/>
          <w:szCs w:val="20"/>
        </w:rPr>
        <w:t xml:space="preserve">99 Wohnungen werden </w:t>
      </w:r>
      <w:r w:rsidR="005F408C" w:rsidRPr="008D15B8">
        <w:rPr>
          <w:rFonts w:ascii="Arial" w:hAnsi="Arial" w:cs="Arial"/>
          <w:sz w:val="20"/>
          <w:szCs w:val="20"/>
        </w:rPr>
        <w:t>zur Miete</w:t>
      </w:r>
      <w:r w:rsidR="00A83924" w:rsidRPr="008D15B8">
        <w:rPr>
          <w:rFonts w:ascii="Arial" w:hAnsi="Arial" w:cs="Arial"/>
          <w:sz w:val="20"/>
          <w:szCs w:val="20"/>
        </w:rPr>
        <w:t xml:space="preserve"> angeboten, die Hälfte davon</w:t>
      </w:r>
      <w:r w:rsidR="003354F2" w:rsidRPr="008D15B8">
        <w:rPr>
          <w:rFonts w:ascii="Arial" w:hAnsi="Arial" w:cs="Arial"/>
          <w:sz w:val="20"/>
          <w:szCs w:val="20"/>
        </w:rPr>
        <w:t xml:space="preserve"> öffentlich gefördert. </w:t>
      </w:r>
      <w:r w:rsidR="00C572B7" w:rsidRPr="008D15B8">
        <w:rPr>
          <w:rFonts w:ascii="Arial" w:hAnsi="Arial" w:cs="Arial"/>
          <w:sz w:val="20"/>
          <w:szCs w:val="20"/>
        </w:rPr>
        <w:t>E</w:t>
      </w:r>
      <w:r w:rsidR="00D429B0" w:rsidRPr="008D15B8">
        <w:rPr>
          <w:rFonts w:ascii="Arial" w:hAnsi="Arial" w:cs="Arial"/>
          <w:sz w:val="20"/>
          <w:szCs w:val="20"/>
        </w:rPr>
        <w:t xml:space="preserve">in Drittel der Einheiten </w:t>
      </w:r>
      <w:r w:rsidR="0064086F" w:rsidRPr="008D15B8">
        <w:rPr>
          <w:rFonts w:ascii="Arial" w:hAnsi="Arial" w:cs="Arial"/>
          <w:sz w:val="20"/>
          <w:szCs w:val="20"/>
        </w:rPr>
        <w:t>ist</w:t>
      </w:r>
      <w:r w:rsidR="00D429B0" w:rsidRPr="008D15B8">
        <w:rPr>
          <w:rFonts w:ascii="Arial" w:hAnsi="Arial" w:cs="Arial"/>
          <w:sz w:val="20"/>
          <w:szCs w:val="20"/>
        </w:rPr>
        <w:t xml:space="preserve"> als Eigentum </w:t>
      </w:r>
      <w:r w:rsidR="00A83924" w:rsidRPr="008D15B8">
        <w:rPr>
          <w:rFonts w:ascii="Arial" w:hAnsi="Arial" w:cs="Arial"/>
          <w:sz w:val="20"/>
          <w:szCs w:val="20"/>
        </w:rPr>
        <w:t>vorgesehen</w:t>
      </w:r>
      <w:r w:rsidR="00D429B0" w:rsidRPr="008D15B8">
        <w:rPr>
          <w:rFonts w:ascii="Arial" w:hAnsi="Arial" w:cs="Arial"/>
          <w:sz w:val="20"/>
          <w:szCs w:val="20"/>
        </w:rPr>
        <w:t xml:space="preserve">. </w:t>
      </w:r>
      <w:r w:rsidR="00813ACB" w:rsidRPr="008D15B8">
        <w:rPr>
          <w:rFonts w:ascii="Arial" w:hAnsi="Arial" w:cs="Arial"/>
          <w:sz w:val="20"/>
          <w:szCs w:val="20"/>
        </w:rPr>
        <w:t xml:space="preserve">Mit Zwei- bis Fünf-Zimmer-Wohnungen </w:t>
      </w:r>
      <w:r w:rsidR="005F408C" w:rsidRPr="008D15B8">
        <w:rPr>
          <w:rFonts w:ascii="Arial" w:hAnsi="Arial" w:cs="Arial"/>
          <w:sz w:val="20"/>
          <w:szCs w:val="20"/>
        </w:rPr>
        <w:t>zwischen</w:t>
      </w:r>
      <w:r w:rsidR="00813ACB" w:rsidRPr="008D15B8">
        <w:rPr>
          <w:rFonts w:ascii="Arial" w:hAnsi="Arial" w:cs="Arial"/>
          <w:sz w:val="20"/>
          <w:szCs w:val="20"/>
        </w:rPr>
        <w:t xml:space="preserve"> 4</w:t>
      </w:r>
      <w:r w:rsidR="005F408C" w:rsidRPr="008D15B8">
        <w:rPr>
          <w:rFonts w:ascii="Arial" w:hAnsi="Arial" w:cs="Arial"/>
          <w:sz w:val="20"/>
          <w:szCs w:val="20"/>
        </w:rPr>
        <w:t>5</w:t>
      </w:r>
      <w:r w:rsidR="00813ACB" w:rsidRPr="008D15B8">
        <w:rPr>
          <w:rFonts w:ascii="Arial" w:hAnsi="Arial" w:cs="Arial"/>
          <w:sz w:val="20"/>
          <w:szCs w:val="20"/>
        </w:rPr>
        <w:t xml:space="preserve"> m² bis 1</w:t>
      </w:r>
      <w:r w:rsidR="00F85D1B" w:rsidRPr="008D15B8">
        <w:rPr>
          <w:rFonts w:ascii="Arial" w:hAnsi="Arial" w:cs="Arial"/>
          <w:sz w:val="20"/>
          <w:szCs w:val="20"/>
        </w:rPr>
        <w:t>12</w:t>
      </w:r>
      <w:r w:rsidR="00813ACB" w:rsidRPr="008D15B8">
        <w:rPr>
          <w:rFonts w:ascii="Arial" w:hAnsi="Arial" w:cs="Arial"/>
          <w:sz w:val="20"/>
          <w:szCs w:val="20"/>
        </w:rPr>
        <w:t xml:space="preserve"> m² entsteht ein vielfältiger </w:t>
      </w:r>
      <w:r w:rsidR="005F408C" w:rsidRPr="008D15B8">
        <w:rPr>
          <w:rFonts w:ascii="Arial" w:hAnsi="Arial" w:cs="Arial"/>
          <w:sz w:val="20"/>
          <w:szCs w:val="20"/>
        </w:rPr>
        <w:t xml:space="preserve">Mix </w:t>
      </w:r>
      <w:r w:rsidR="00813ACB" w:rsidRPr="008D15B8">
        <w:rPr>
          <w:rFonts w:ascii="Arial" w:hAnsi="Arial" w:cs="Arial"/>
          <w:sz w:val="20"/>
          <w:szCs w:val="20"/>
        </w:rPr>
        <w:t xml:space="preserve">für alle Generationen. </w:t>
      </w:r>
      <w:r w:rsidR="008320D4" w:rsidRPr="008D15B8">
        <w:rPr>
          <w:rFonts w:ascii="Arial" w:hAnsi="Arial" w:cs="Arial"/>
          <w:sz w:val="20"/>
          <w:szCs w:val="20"/>
        </w:rPr>
        <w:t>Alle Wohnungen sind stufenlos zugänglich</w:t>
      </w:r>
      <w:r w:rsidR="003F2C9D" w:rsidRPr="008D15B8">
        <w:rPr>
          <w:rFonts w:ascii="Arial" w:hAnsi="Arial" w:cs="Arial"/>
          <w:sz w:val="20"/>
          <w:szCs w:val="20"/>
        </w:rPr>
        <w:t xml:space="preserve">, zwei Drittel sind barrierefrei </w:t>
      </w:r>
      <w:r w:rsidR="00F85D1B" w:rsidRPr="008D15B8">
        <w:rPr>
          <w:rFonts w:ascii="Arial" w:hAnsi="Arial" w:cs="Arial"/>
          <w:sz w:val="20"/>
          <w:szCs w:val="20"/>
        </w:rPr>
        <w:t xml:space="preserve">nach LBO oder in Anlehnung an die DIN </w:t>
      </w:r>
      <w:r w:rsidR="006901EA" w:rsidRPr="008D15B8">
        <w:rPr>
          <w:rFonts w:ascii="Arial" w:hAnsi="Arial" w:cs="Arial"/>
          <w:sz w:val="20"/>
          <w:szCs w:val="20"/>
        </w:rPr>
        <w:t xml:space="preserve">ausgebaut. </w:t>
      </w:r>
    </w:p>
    <w:p w14:paraId="226BDD33" w14:textId="77777777" w:rsidR="0096350E" w:rsidRPr="008D15B8" w:rsidRDefault="0096350E" w:rsidP="003354F2">
      <w:pPr>
        <w:spacing w:line="250" w:lineRule="atLeast"/>
        <w:rPr>
          <w:rFonts w:ascii="Arial" w:hAnsi="Arial" w:cs="Arial"/>
          <w:sz w:val="20"/>
          <w:szCs w:val="20"/>
        </w:rPr>
      </w:pPr>
    </w:p>
    <w:p w14:paraId="7D4C5637" w14:textId="4B8744C6" w:rsidR="001B1457" w:rsidRPr="008D15B8" w:rsidRDefault="0068410B" w:rsidP="007E1603">
      <w:pPr>
        <w:spacing w:line="250" w:lineRule="atLeast"/>
        <w:rPr>
          <w:rFonts w:ascii="Arial" w:hAnsi="Arial" w:cs="Arial"/>
          <w:sz w:val="20"/>
          <w:szCs w:val="20"/>
        </w:rPr>
      </w:pPr>
      <w:r w:rsidRPr="008D15B8">
        <w:rPr>
          <w:rFonts w:ascii="Arial" w:hAnsi="Arial" w:cs="Arial"/>
          <w:sz w:val="20"/>
          <w:szCs w:val="20"/>
        </w:rPr>
        <w:t xml:space="preserve">Stutensees Oberbürgermeisterin Petra Becker ordnete beim Rundgang über die Baustelle auch die Dimensionen des Projektes ein und hob die Bedeutung für die Stadt hervor: „So kurz vor der Eröffnung ist meine Freude noch größer, dass wir mit unserer Partnerin der Volkswohnung Karlsruhe </w:t>
      </w:r>
      <w:r w:rsidR="00FE7293" w:rsidRPr="008D15B8">
        <w:rPr>
          <w:rFonts w:ascii="Arial" w:hAnsi="Arial" w:cs="Arial"/>
          <w:sz w:val="20"/>
          <w:szCs w:val="20"/>
        </w:rPr>
        <w:t>fast</w:t>
      </w:r>
      <w:r w:rsidRPr="008D15B8">
        <w:rPr>
          <w:rFonts w:ascii="Arial" w:hAnsi="Arial" w:cs="Arial"/>
          <w:sz w:val="20"/>
          <w:szCs w:val="20"/>
        </w:rPr>
        <w:t xml:space="preserve"> 350 Wohnungssuchenden eine Heimat geben können. Und ich bin wirklich dankbar, dass es mit dem Wohnpark gelingt, Menschen aus unterschiedlichen Teilen der Gesellschaft ein Angebot zu machen – für ein Miteinander ‚mittendrin‘, im Herzen unserer Stadt.“</w:t>
      </w:r>
    </w:p>
    <w:p w14:paraId="155A9BD1" w14:textId="77777777" w:rsidR="0068410B" w:rsidRPr="008D15B8" w:rsidRDefault="0068410B" w:rsidP="007E1603">
      <w:pPr>
        <w:spacing w:line="250" w:lineRule="atLeast"/>
        <w:rPr>
          <w:rFonts w:ascii="Arial" w:hAnsi="Arial" w:cs="Arial"/>
          <w:color w:val="FF0000"/>
          <w:sz w:val="20"/>
          <w:szCs w:val="20"/>
        </w:rPr>
      </w:pPr>
    </w:p>
    <w:p w14:paraId="78BCAF0B" w14:textId="7E22A5CA" w:rsidR="00907202" w:rsidRPr="008D15B8" w:rsidRDefault="00F40C64" w:rsidP="00907202">
      <w:pPr>
        <w:spacing w:line="250" w:lineRule="atLeast"/>
        <w:rPr>
          <w:rFonts w:ascii="Arial" w:hAnsi="Arial" w:cs="Arial"/>
          <w:sz w:val="20"/>
          <w:szCs w:val="20"/>
        </w:rPr>
      </w:pPr>
      <w:r w:rsidRPr="008D15B8">
        <w:rPr>
          <w:rFonts w:ascii="Arial" w:hAnsi="Arial" w:cs="Arial"/>
          <w:sz w:val="20"/>
          <w:szCs w:val="20"/>
        </w:rPr>
        <w:t xml:space="preserve">Stolz darauf, was in rund drei Jahren seit dem Spatenstich </w:t>
      </w:r>
      <w:r w:rsidR="001B1457" w:rsidRPr="008D15B8">
        <w:rPr>
          <w:rFonts w:ascii="Arial" w:hAnsi="Arial" w:cs="Arial"/>
          <w:sz w:val="20"/>
          <w:szCs w:val="20"/>
        </w:rPr>
        <w:t>entstanden ist,</w:t>
      </w:r>
      <w:r w:rsidRPr="008D15B8">
        <w:rPr>
          <w:rFonts w:ascii="Arial" w:hAnsi="Arial" w:cs="Arial"/>
          <w:sz w:val="20"/>
          <w:szCs w:val="20"/>
        </w:rPr>
        <w:t xml:space="preserve"> zeigte sich Stefan Storz, Geschäftsführer der Volkswohnung: „</w:t>
      </w:r>
      <w:r w:rsidR="00A83924" w:rsidRPr="008D15B8">
        <w:rPr>
          <w:rFonts w:ascii="Arial" w:hAnsi="Arial" w:cs="Arial"/>
          <w:sz w:val="20"/>
          <w:szCs w:val="20"/>
        </w:rPr>
        <w:t>Stadt</w:t>
      </w:r>
      <w:r w:rsidR="00FD1A81" w:rsidRPr="008D15B8">
        <w:rPr>
          <w:rFonts w:ascii="Arial" w:hAnsi="Arial" w:cs="Arial"/>
          <w:sz w:val="20"/>
          <w:szCs w:val="20"/>
        </w:rPr>
        <w:t>,</w:t>
      </w:r>
      <w:r w:rsidR="00A83924" w:rsidRPr="008D15B8">
        <w:rPr>
          <w:rFonts w:ascii="Arial" w:hAnsi="Arial" w:cs="Arial"/>
          <w:sz w:val="20"/>
          <w:szCs w:val="20"/>
        </w:rPr>
        <w:t xml:space="preserve"> Land</w:t>
      </w:r>
      <w:r w:rsidR="00FD1A81" w:rsidRPr="008D15B8">
        <w:rPr>
          <w:rFonts w:ascii="Arial" w:hAnsi="Arial" w:cs="Arial"/>
          <w:sz w:val="20"/>
          <w:szCs w:val="20"/>
        </w:rPr>
        <w:t xml:space="preserve">, zentral – das macht das neue Quartier aus. Es bietet kurze Wege zu Einkauf, Kita und Schule, ist hervorragend an den ÖPNV und das Fahrradwegenetz angebunden und liegt verkehrsgünstig für </w:t>
      </w:r>
      <w:proofErr w:type="spellStart"/>
      <w:proofErr w:type="gramStart"/>
      <w:r w:rsidR="00FD1A81" w:rsidRPr="008D15B8">
        <w:rPr>
          <w:rFonts w:ascii="Arial" w:hAnsi="Arial" w:cs="Arial"/>
          <w:sz w:val="20"/>
          <w:szCs w:val="20"/>
        </w:rPr>
        <w:t>Pendler:innen</w:t>
      </w:r>
      <w:proofErr w:type="spellEnd"/>
      <w:proofErr w:type="gramEnd"/>
      <w:r w:rsidR="00FD1A81" w:rsidRPr="008D15B8">
        <w:rPr>
          <w:rFonts w:ascii="Arial" w:hAnsi="Arial" w:cs="Arial"/>
          <w:sz w:val="20"/>
          <w:szCs w:val="20"/>
        </w:rPr>
        <w:t xml:space="preserve">. Die grüne Mitte im Quartier bietet die nötige Ruhe und Raum </w:t>
      </w:r>
      <w:r w:rsidR="00A83924" w:rsidRPr="008D15B8">
        <w:rPr>
          <w:rFonts w:ascii="Arial" w:hAnsi="Arial" w:cs="Arial"/>
          <w:sz w:val="20"/>
          <w:szCs w:val="20"/>
        </w:rPr>
        <w:t>für Begegnungen,</w:t>
      </w:r>
      <w:r w:rsidR="00FD1A81" w:rsidRPr="008D15B8">
        <w:rPr>
          <w:rFonts w:ascii="Arial" w:hAnsi="Arial" w:cs="Arial"/>
          <w:sz w:val="20"/>
          <w:szCs w:val="20"/>
        </w:rPr>
        <w:t xml:space="preserve"> aber auch </w:t>
      </w:r>
      <w:r w:rsidR="00A83924" w:rsidRPr="008D15B8">
        <w:rPr>
          <w:rFonts w:ascii="Arial" w:hAnsi="Arial" w:cs="Arial"/>
          <w:sz w:val="20"/>
          <w:szCs w:val="20"/>
        </w:rPr>
        <w:t>Platz zum Spielen</w:t>
      </w:r>
      <w:r w:rsidR="00FD1A81" w:rsidRPr="008D15B8">
        <w:rPr>
          <w:rFonts w:ascii="Arial" w:hAnsi="Arial" w:cs="Arial"/>
          <w:sz w:val="20"/>
          <w:szCs w:val="20"/>
        </w:rPr>
        <w:t>.“</w:t>
      </w:r>
    </w:p>
    <w:p w14:paraId="544B07F2" w14:textId="77777777" w:rsidR="007559F2" w:rsidRPr="008D15B8" w:rsidRDefault="007559F2" w:rsidP="006046BB">
      <w:pPr>
        <w:spacing w:line="250" w:lineRule="atLeast"/>
        <w:rPr>
          <w:rFonts w:ascii="Arial" w:hAnsi="Arial" w:cs="Arial"/>
          <w:sz w:val="20"/>
          <w:szCs w:val="20"/>
        </w:rPr>
      </w:pPr>
    </w:p>
    <w:p w14:paraId="36B523EB" w14:textId="4C8469EF" w:rsidR="006046BB" w:rsidRPr="008D15B8" w:rsidRDefault="006046BB" w:rsidP="006046BB">
      <w:pPr>
        <w:spacing w:line="250" w:lineRule="atLeast"/>
        <w:rPr>
          <w:rFonts w:ascii="Arial" w:hAnsi="Arial" w:cs="Arial"/>
          <w:sz w:val="20"/>
          <w:szCs w:val="20"/>
        </w:rPr>
      </w:pPr>
      <w:r w:rsidRPr="008D15B8">
        <w:rPr>
          <w:rFonts w:ascii="Arial" w:hAnsi="Arial" w:cs="Arial"/>
          <w:sz w:val="20"/>
          <w:szCs w:val="20"/>
        </w:rPr>
        <w:t xml:space="preserve">Ausreichend Stellplätze in </w:t>
      </w:r>
      <w:r w:rsidR="00FD1A81" w:rsidRPr="008D15B8">
        <w:rPr>
          <w:rFonts w:ascii="Arial" w:hAnsi="Arial" w:cs="Arial"/>
          <w:sz w:val="20"/>
          <w:szCs w:val="20"/>
        </w:rPr>
        <w:t xml:space="preserve">der </w:t>
      </w:r>
      <w:r w:rsidRPr="008D15B8">
        <w:rPr>
          <w:rFonts w:ascii="Arial" w:hAnsi="Arial" w:cs="Arial"/>
          <w:sz w:val="20"/>
          <w:szCs w:val="20"/>
        </w:rPr>
        <w:t xml:space="preserve">Tiefgarage </w:t>
      </w:r>
      <w:r w:rsidR="00B029ED" w:rsidRPr="008D15B8">
        <w:rPr>
          <w:rFonts w:ascii="Arial" w:hAnsi="Arial" w:cs="Arial"/>
          <w:sz w:val="20"/>
          <w:szCs w:val="20"/>
        </w:rPr>
        <w:t>tragen</w:t>
      </w:r>
      <w:r w:rsidRPr="008D15B8">
        <w:rPr>
          <w:rFonts w:ascii="Arial" w:hAnsi="Arial" w:cs="Arial"/>
          <w:sz w:val="20"/>
          <w:szCs w:val="20"/>
        </w:rPr>
        <w:t xml:space="preserve"> zum autofreien Wohngebiet </w:t>
      </w:r>
      <w:r w:rsidR="00B029ED" w:rsidRPr="008D15B8">
        <w:rPr>
          <w:rFonts w:ascii="Arial" w:hAnsi="Arial" w:cs="Arial"/>
          <w:sz w:val="20"/>
          <w:szCs w:val="20"/>
        </w:rPr>
        <w:t>bei</w:t>
      </w:r>
      <w:r w:rsidRPr="008D15B8">
        <w:rPr>
          <w:rFonts w:ascii="Arial" w:hAnsi="Arial" w:cs="Arial"/>
          <w:sz w:val="20"/>
          <w:szCs w:val="20"/>
        </w:rPr>
        <w:t xml:space="preserve">. </w:t>
      </w:r>
      <w:r w:rsidR="000F6ADE" w:rsidRPr="008D15B8">
        <w:rPr>
          <w:rFonts w:ascii="Arial" w:hAnsi="Arial" w:cs="Arial"/>
          <w:sz w:val="20"/>
          <w:szCs w:val="20"/>
        </w:rPr>
        <w:t xml:space="preserve">Für die Energieversorgung </w:t>
      </w:r>
      <w:r w:rsidR="00FD1A81" w:rsidRPr="008D15B8">
        <w:rPr>
          <w:rFonts w:ascii="Arial" w:hAnsi="Arial" w:cs="Arial"/>
          <w:sz w:val="20"/>
          <w:szCs w:val="20"/>
        </w:rPr>
        <w:t xml:space="preserve">ist </w:t>
      </w:r>
      <w:r w:rsidR="000F6ADE" w:rsidRPr="008D15B8">
        <w:rPr>
          <w:rFonts w:ascii="Arial" w:hAnsi="Arial" w:cs="Arial"/>
          <w:sz w:val="20"/>
          <w:szCs w:val="20"/>
        </w:rPr>
        <w:t>eine Wärmepumpe in Verbindung mit innovativen PVT-Absorbern geplant, wobei gleichzeitig Strom produziert und ein Wärmeentzug aus der Außenluft ermöglicht wird.</w:t>
      </w:r>
    </w:p>
    <w:p w14:paraId="5F9C5E8B" w14:textId="77777777" w:rsidR="00865E5A" w:rsidRPr="008D15B8" w:rsidRDefault="00865E5A" w:rsidP="00352612">
      <w:pPr>
        <w:spacing w:line="250" w:lineRule="atLeast"/>
        <w:rPr>
          <w:rFonts w:ascii="Arial" w:hAnsi="Arial" w:cs="Arial"/>
          <w:sz w:val="20"/>
          <w:szCs w:val="20"/>
        </w:rPr>
      </w:pPr>
    </w:p>
    <w:p w14:paraId="4824E1A5" w14:textId="1ED7FF39" w:rsidR="006046BB" w:rsidRPr="008D15B8" w:rsidRDefault="007E1603" w:rsidP="00352612">
      <w:pPr>
        <w:spacing w:line="250" w:lineRule="atLeast"/>
        <w:rPr>
          <w:rFonts w:ascii="Arial" w:hAnsi="Arial" w:cs="Arial"/>
          <w:sz w:val="20"/>
          <w:szCs w:val="20"/>
        </w:rPr>
      </w:pPr>
      <w:r w:rsidRPr="008D15B8">
        <w:rPr>
          <w:rFonts w:ascii="Arial" w:hAnsi="Arial" w:cs="Arial"/>
          <w:sz w:val="20"/>
          <w:szCs w:val="20"/>
        </w:rPr>
        <w:t xml:space="preserve">Die Fertigstellung des Wohnparks Mittendrin </w:t>
      </w:r>
      <w:r w:rsidR="009F2A6E" w:rsidRPr="008D15B8">
        <w:rPr>
          <w:rFonts w:ascii="Arial" w:hAnsi="Arial" w:cs="Arial"/>
          <w:sz w:val="20"/>
          <w:szCs w:val="20"/>
        </w:rPr>
        <w:t>erfolgt in zwei Schritten bis Ende 2024 bzw. Anfang 2025</w:t>
      </w:r>
      <w:r w:rsidR="00F17EA3" w:rsidRPr="008D15B8">
        <w:rPr>
          <w:rFonts w:ascii="Arial" w:hAnsi="Arial" w:cs="Arial"/>
          <w:sz w:val="20"/>
          <w:szCs w:val="20"/>
        </w:rPr>
        <w:t xml:space="preserve">. Neben dem Innenausbau der nördlichen Gebäude </w:t>
      </w:r>
      <w:r w:rsidR="009F2A6E" w:rsidRPr="008D15B8">
        <w:rPr>
          <w:rFonts w:ascii="Arial" w:hAnsi="Arial" w:cs="Arial"/>
          <w:sz w:val="20"/>
          <w:szCs w:val="20"/>
        </w:rPr>
        <w:t>stehen</w:t>
      </w:r>
      <w:r w:rsidR="00F17EA3" w:rsidRPr="008D15B8">
        <w:rPr>
          <w:rFonts w:ascii="Arial" w:hAnsi="Arial" w:cs="Arial"/>
          <w:sz w:val="20"/>
          <w:szCs w:val="20"/>
        </w:rPr>
        <w:t xml:space="preserve"> die Außenanlagen und </w:t>
      </w:r>
      <w:r w:rsidR="001B1457" w:rsidRPr="008D15B8">
        <w:rPr>
          <w:rFonts w:ascii="Arial" w:hAnsi="Arial" w:cs="Arial"/>
          <w:sz w:val="20"/>
          <w:szCs w:val="20"/>
        </w:rPr>
        <w:t xml:space="preserve">die </w:t>
      </w:r>
      <w:r w:rsidR="009F2A6E" w:rsidRPr="008D15B8">
        <w:rPr>
          <w:rFonts w:ascii="Arial" w:hAnsi="Arial" w:cs="Arial"/>
          <w:sz w:val="20"/>
          <w:szCs w:val="20"/>
        </w:rPr>
        <w:t xml:space="preserve">Fertigstellung der </w:t>
      </w:r>
      <w:r w:rsidR="00F17EA3" w:rsidRPr="008D15B8">
        <w:rPr>
          <w:rFonts w:ascii="Arial" w:hAnsi="Arial" w:cs="Arial"/>
          <w:sz w:val="20"/>
          <w:szCs w:val="20"/>
        </w:rPr>
        <w:t xml:space="preserve">Tiefgarage </w:t>
      </w:r>
      <w:r w:rsidR="009F2A6E" w:rsidRPr="008D15B8">
        <w:rPr>
          <w:rFonts w:ascii="Arial" w:hAnsi="Arial" w:cs="Arial"/>
          <w:sz w:val="20"/>
          <w:szCs w:val="20"/>
        </w:rPr>
        <w:t>an.</w:t>
      </w:r>
    </w:p>
    <w:p w14:paraId="4C9528B2" w14:textId="1617CD0E" w:rsidR="007E1603" w:rsidRPr="008D15B8" w:rsidRDefault="007E1603" w:rsidP="00352612">
      <w:pPr>
        <w:spacing w:line="250" w:lineRule="atLeast"/>
        <w:rPr>
          <w:rFonts w:ascii="Arial" w:hAnsi="Arial" w:cs="Arial"/>
          <w:sz w:val="20"/>
          <w:szCs w:val="20"/>
        </w:rPr>
      </w:pPr>
    </w:p>
    <w:p w14:paraId="439B6249" w14:textId="2E0BAD82" w:rsidR="008D15B8" w:rsidRPr="008D15B8" w:rsidRDefault="008D15B8" w:rsidP="00352612">
      <w:pPr>
        <w:spacing w:line="250" w:lineRule="atLeast"/>
        <w:rPr>
          <w:rFonts w:ascii="Arial" w:hAnsi="Arial" w:cs="Arial"/>
          <w:sz w:val="20"/>
          <w:szCs w:val="20"/>
        </w:rPr>
      </w:pPr>
      <w:r w:rsidRPr="008D15B8">
        <w:rPr>
          <w:rFonts w:ascii="Arial" w:hAnsi="Arial" w:cs="Arial"/>
          <w:sz w:val="20"/>
          <w:szCs w:val="20"/>
        </w:rPr>
        <w:t xml:space="preserve">Für </w:t>
      </w:r>
      <w:proofErr w:type="spellStart"/>
      <w:proofErr w:type="gramStart"/>
      <w:r w:rsidRPr="008D15B8">
        <w:rPr>
          <w:rFonts w:ascii="Arial" w:hAnsi="Arial" w:cs="Arial"/>
          <w:sz w:val="20"/>
          <w:szCs w:val="20"/>
        </w:rPr>
        <w:t>Interessent:innen</w:t>
      </w:r>
      <w:proofErr w:type="spellEnd"/>
      <w:proofErr w:type="gramEnd"/>
      <w:r w:rsidRPr="008D15B8">
        <w:rPr>
          <w:rFonts w:ascii="Arial" w:hAnsi="Arial" w:cs="Arial"/>
          <w:sz w:val="20"/>
          <w:szCs w:val="20"/>
        </w:rPr>
        <w:t xml:space="preserve"> (Eigentum oder Miete) stehen alle Informationen übersichtlich aufbereitet auf </w:t>
      </w:r>
      <w:r w:rsidRPr="008D15B8">
        <w:rPr>
          <w:rFonts w:ascii="Arial" w:hAnsi="Arial" w:cs="Arial"/>
          <w:b/>
          <w:bCs/>
          <w:sz w:val="20"/>
          <w:szCs w:val="20"/>
        </w:rPr>
        <w:t>www.wohnparkmittendrin.de</w:t>
      </w:r>
      <w:r w:rsidRPr="008D15B8">
        <w:rPr>
          <w:rFonts w:ascii="Arial" w:hAnsi="Arial" w:cs="Arial"/>
          <w:sz w:val="20"/>
          <w:szCs w:val="20"/>
        </w:rPr>
        <w:t xml:space="preserve"> zur Verfügung  </w:t>
      </w:r>
      <w:r w:rsidR="00DD20B8" w:rsidRPr="008D15B8">
        <w:rPr>
          <w:rFonts w:ascii="Arial" w:hAnsi="Arial" w:cs="Arial"/>
          <w:sz w:val="20"/>
          <w:szCs w:val="20"/>
        </w:rPr>
        <w:t>Die</w:t>
      </w:r>
      <w:r w:rsidR="009F2A6E" w:rsidRPr="008D15B8">
        <w:rPr>
          <w:rFonts w:ascii="Arial" w:hAnsi="Arial" w:cs="Arial"/>
          <w:sz w:val="20"/>
          <w:szCs w:val="20"/>
        </w:rPr>
        <w:t xml:space="preserve"> Vermarktung der Eigentumswohnungen hat bereits begonnen</w:t>
      </w:r>
      <w:r w:rsidR="00405748" w:rsidRPr="008D15B8">
        <w:rPr>
          <w:rFonts w:ascii="Arial" w:hAnsi="Arial" w:cs="Arial"/>
          <w:sz w:val="20"/>
          <w:szCs w:val="20"/>
        </w:rPr>
        <w:t xml:space="preserve">. </w:t>
      </w:r>
      <w:r w:rsidR="00FD1F20" w:rsidRPr="008D15B8">
        <w:rPr>
          <w:rFonts w:ascii="Arial" w:hAnsi="Arial" w:cs="Arial"/>
          <w:sz w:val="20"/>
          <w:szCs w:val="20"/>
        </w:rPr>
        <w:t xml:space="preserve">Für die Mietwohnungen können Interessierte digital ein Mietgesuch hinterlegen unter </w:t>
      </w:r>
      <w:r w:rsidR="00FD1F20" w:rsidRPr="008D15B8">
        <w:rPr>
          <w:rFonts w:ascii="Arial" w:hAnsi="Arial" w:cs="Arial"/>
          <w:b/>
          <w:bCs/>
          <w:sz w:val="20"/>
          <w:szCs w:val="20"/>
        </w:rPr>
        <w:t>www.volkswohnung.de/mieten/mietgesuch-aufgeben/</w:t>
      </w:r>
      <w:r w:rsidR="00DD20B8" w:rsidRPr="008D15B8">
        <w:rPr>
          <w:rFonts w:ascii="Arial" w:hAnsi="Arial" w:cs="Arial"/>
          <w:sz w:val="20"/>
          <w:szCs w:val="20"/>
        </w:rPr>
        <w:t xml:space="preserve"> </w:t>
      </w:r>
    </w:p>
    <w:p w14:paraId="58DCB587" w14:textId="1211E836" w:rsidR="00FD1A81" w:rsidRPr="008D15B8" w:rsidRDefault="00FD1A81" w:rsidP="00352612">
      <w:pPr>
        <w:spacing w:line="250" w:lineRule="atLeast"/>
        <w:rPr>
          <w:rFonts w:ascii="Arial" w:hAnsi="Arial" w:cs="Arial"/>
          <w:sz w:val="20"/>
          <w:szCs w:val="20"/>
        </w:rPr>
      </w:pPr>
    </w:p>
    <w:p w14:paraId="6A14CA4B" w14:textId="5BB1B265" w:rsidR="00601832" w:rsidRPr="008D15B8" w:rsidRDefault="000558A4" w:rsidP="00352612">
      <w:pPr>
        <w:spacing w:line="250" w:lineRule="atLeast"/>
        <w:rPr>
          <w:rFonts w:ascii="Arial" w:hAnsi="Arial" w:cs="Arial"/>
          <w:sz w:val="20"/>
          <w:szCs w:val="20"/>
        </w:rPr>
      </w:pPr>
      <w:r w:rsidRPr="008D15B8">
        <w:rPr>
          <w:rFonts w:ascii="Arial" w:hAnsi="Arial" w:cs="Arial"/>
          <w:sz w:val="20"/>
          <w:szCs w:val="20"/>
        </w:rPr>
        <w:t xml:space="preserve">Pia Hesselschwerdt </w:t>
      </w:r>
    </w:p>
    <w:p w14:paraId="3AA1800E" w14:textId="24B15CF9" w:rsidR="000558A4" w:rsidRPr="008D15B8" w:rsidRDefault="000558A4" w:rsidP="00352612">
      <w:pPr>
        <w:spacing w:line="250" w:lineRule="atLeast"/>
        <w:rPr>
          <w:rFonts w:ascii="Arial" w:hAnsi="Arial" w:cs="Arial"/>
          <w:sz w:val="20"/>
          <w:szCs w:val="20"/>
        </w:rPr>
      </w:pPr>
      <w:r w:rsidRPr="008D15B8">
        <w:rPr>
          <w:rFonts w:ascii="Arial" w:hAnsi="Arial" w:cs="Arial"/>
          <w:sz w:val="20"/>
          <w:szCs w:val="20"/>
        </w:rPr>
        <w:t xml:space="preserve">Leiterin </w:t>
      </w:r>
      <w:r w:rsidR="000B11AF">
        <w:rPr>
          <w:rFonts w:ascii="Arial" w:hAnsi="Arial" w:cs="Arial"/>
          <w:sz w:val="20"/>
          <w:szCs w:val="20"/>
        </w:rPr>
        <w:t>K</w:t>
      </w:r>
      <w:r w:rsidRPr="008D15B8">
        <w:rPr>
          <w:rFonts w:ascii="Arial" w:hAnsi="Arial" w:cs="Arial"/>
          <w:sz w:val="20"/>
          <w:szCs w:val="20"/>
        </w:rPr>
        <w:t>ommunikation</w:t>
      </w:r>
      <w:r w:rsidR="000B11AF">
        <w:rPr>
          <w:rFonts w:ascii="Arial" w:hAnsi="Arial" w:cs="Arial"/>
          <w:sz w:val="20"/>
          <w:szCs w:val="20"/>
        </w:rPr>
        <w:t xml:space="preserve"> und Unternehmensentwicklung </w:t>
      </w:r>
    </w:p>
    <w:p w14:paraId="60BA66A3" w14:textId="77777777" w:rsidR="00601832" w:rsidRPr="008D15B8" w:rsidRDefault="00601832" w:rsidP="00352612">
      <w:pPr>
        <w:spacing w:line="250" w:lineRule="atLeast"/>
        <w:rPr>
          <w:rFonts w:ascii="Arial" w:hAnsi="Arial" w:cs="Arial"/>
          <w:sz w:val="20"/>
          <w:szCs w:val="20"/>
        </w:rPr>
      </w:pPr>
    </w:p>
    <w:p w14:paraId="6A0054FA" w14:textId="77777777" w:rsidR="000558A4" w:rsidRPr="008D15B8" w:rsidRDefault="000558A4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  <w:r w:rsidRPr="008D15B8">
        <w:rPr>
          <w:rFonts w:ascii="Arial" w:hAnsi="Arial" w:cs="Arial"/>
          <w:spacing w:val="2"/>
          <w:sz w:val="20"/>
          <w:szCs w:val="20"/>
        </w:rPr>
        <w:t xml:space="preserve">Volkswohnung GmbH </w:t>
      </w:r>
    </w:p>
    <w:p w14:paraId="29C8EBE4" w14:textId="77777777" w:rsidR="000558A4" w:rsidRPr="008D15B8" w:rsidRDefault="000558A4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  <w:r w:rsidRPr="008D15B8">
        <w:rPr>
          <w:rFonts w:ascii="Arial" w:hAnsi="Arial" w:cs="Arial"/>
          <w:spacing w:val="2"/>
          <w:sz w:val="20"/>
          <w:szCs w:val="20"/>
        </w:rPr>
        <w:t>Ettlinger-Tor-Platz 2</w:t>
      </w:r>
    </w:p>
    <w:p w14:paraId="1C0E40FA" w14:textId="77777777" w:rsidR="000558A4" w:rsidRPr="008D15B8" w:rsidRDefault="00786F15" w:rsidP="00352612">
      <w:pPr>
        <w:spacing w:line="250" w:lineRule="atLeast"/>
        <w:rPr>
          <w:rFonts w:ascii="Arial" w:hAnsi="Arial" w:cs="Arial"/>
          <w:spacing w:val="2"/>
          <w:sz w:val="20"/>
          <w:szCs w:val="20"/>
        </w:rPr>
      </w:pPr>
      <w:r w:rsidRPr="008D15B8">
        <w:rPr>
          <w:rFonts w:ascii="Arial" w:hAnsi="Arial" w:cs="Arial"/>
          <w:spacing w:val="2"/>
          <w:sz w:val="20"/>
          <w:szCs w:val="20"/>
        </w:rPr>
        <w:t>76137</w:t>
      </w:r>
      <w:r w:rsidR="000558A4" w:rsidRPr="008D15B8">
        <w:rPr>
          <w:rFonts w:ascii="Arial" w:hAnsi="Arial" w:cs="Arial"/>
          <w:spacing w:val="2"/>
          <w:sz w:val="20"/>
          <w:szCs w:val="20"/>
        </w:rPr>
        <w:t xml:space="preserve"> Karlsruhe</w:t>
      </w:r>
      <w:r w:rsidRPr="008D15B8">
        <w:rPr>
          <w:rFonts w:ascii="Arial" w:hAnsi="Arial" w:cs="Arial"/>
          <w:spacing w:val="2"/>
          <w:sz w:val="20"/>
          <w:szCs w:val="20"/>
        </w:rPr>
        <w:t xml:space="preserve"> </w:t>
      </w:r>
    </w:p>
    <w:p w14:paraId="69DF84AB" w14:textId="77777777" w:rsidR="000558A4" w:rsidRPr="008D15B8" w:rsidRDefault="000558A4" w:rsidP="00352612">
      <w:pPr>
        <w:spacing w:line="250" w:lineRule="atLeast"/>
        <w:rPr>
          <w:rFonts w:ascii="Arial" w:hAnsi="Arial" w:cs="Arial"/>
          <w:spacing w:val="4"/>
          <w:sz w:val="20"/>
          <w:szCs w:val="20"/>
        </w:rPr>
      </w:pPr>
      <w:r w:rsidRPr="008D15B8">
        <w:rPr>
          <w:rFonts w:ascii="Arial" w:hAnsi="Arial" w:cs="Arial"/>
          <w:spacing w:val="2"/>
          <w:sz w:val="20"/>
          <w:szCs w:val="20"/>
        </w:rPr>
        <w:t xml:space="preserve">T </w:t>
      </w:r>
      <w:r w:rsidRPr="008D15B8">
        <w:rPr>
          <w:rFonts w:ascii="Arial" w:hAnsi="Arial" w:cs="Arial"/>
          <w:spacing w:val="4"/>
          <w:sz w:val="20"/>
          <w:szCs w:val="20"/>
        </w:rPr>
        <w:t>0721 3506-</w:t>
      </w:r>
      <w:r w:rsidR="002A241F" w:rsidRPr="008D15B8">
        <w:rPr>
          <w:rFonts w:ascii="Arial" w:hAnsi="Arial" w:cs="Arial"/>
          <w:spacing w:val="4"/>
          <w:sz w:val="20"/>
          <w:szCs w:val="20"/>
        </w:rPr>
        <w:t>149</w:t>
      </w:r>
    </w:p>
    <w:p w14:paraId="0B852C6F" w14:textId="5406290C" w:rsidR="00BC16FA" w:rsidRPr="008D15B8" w:rsidRDefault="005F5261" w:rsidP="008D15B8">
      <w:pPr>
        <w:tabs>
          <w:tab w:val="left" w:pos="900"/>
        </w:tabs>
        <w:spacing w:line="250" w:lineRule="atLeast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8D15B8">
        <w:rPr>
          <w:rFonts w:ascii="Arial" w:hAnsi="Arial" w:cs="Arial"/>
          <w:sz w:val="20"/>
          <w:szCs w:val="20"/>
          <w:lang w:val="it-IT"/>
        </w:rPr>
        <w:t>pia.hesselschwerdt@volkswohnung.de</w:t>
      </w:r>
    </w:p>
    <w:sectPr w:rsidR="00BC16FA" w:rsidRPr="008D15B8" w:rsidSect="0062607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61" w:right="1274" w:bottom="1154" w:left="1418" w:header="709" w:footer="5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521E" w14:textId="77777777" w:rsidR="003354F2" w:rsidRDefault="003354F2" w:rsidP="00947563">
      <w:r>
        <w:separator/>
      </w:r>
    </w:p>
  </w:endnote>
  <w:endnote w:type="continuationSeparator" w:id="0">
    <w:p w14:paraId="08363C02" w14:textId="77777777" w:rsidR="003354F2" w:rsidRDefault="003354F2" w:rsidP="0094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 Circular B">
    <w:panose1 w:val="020B0504000000000000"/>
    <w:charset w:val="00"/>
    <w:family w:val="swiss"/>
    <w:pitch w:val="variable"/>
    <w:sig w:usb0="A000027F" w:usb1="5000003B" w:usb2="0000002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9842667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3369E4C" w14:textId="77777777" w:rsidR="00F14494" w:rsidRDefault="00F14494" w:rsidP="0062607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1637F7B" w14:textId="77777777" w:rsidR="00F14494" w:rsidRDefault="00F14494" w:rsidP="00F1449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Arial" w:hAnsi="Arial" w:cs="Arial"/>
        <w:sz w:val="18"/>
        <w:szCs w:val="18"/>
      </w:rPr>
      <w:id w:val="94719135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A8254A7" w14:textId="6CA9763C" w:rsidR="00626070" w:rsidRPr="00626070" w:rsidRDefault="00626070" w:rsidP="00683204">
        <w:pPr>
          <w:pStyle w:val="Fuzeile"/>
          <w:framePr w:wrap="none" w:vAnchor="text" w:hAnchor="margin" w:xAlign="right" w:y="1"/>
          <w:rPr>
            <w:rStyle w:val="Seitenzahl"/>
            <w:rFonts w:ascii="Arial" w:hAnsi="Arial" w:cs="Arial"/>
            <w:sz w:val="18"/>
            <w:szCs w:val="18"/>
          </w:rPr>
        </w:pPr>
        <w:r w:rsidRPr="00626070">
          <w:rPr>
            <w:rStyle w:val="Seitenzahl"/>
            <w:rFonts w:ascii="Arial" w:hAnsi="Arial" w:cs="Arial"/>
            <w:sz w:val="18"/>
            <w:szCs w:val="18"/>
          </w:rPr>
          <w:fldChar w:fldCharType="begin"/>
        </w:r>
        <w:r w:rsidRPr="00626070">
          <w:rPr>
            <w:rStyle w:val="Seitenzahl"/>
            <w:rFonts w:ascii="Arial" w:hAnsi="Arial" w:cs="Arial"/>
            <w:sz w:val="18"/>
            <w:szCs w:val="18"/>
          </w:rPr>
          <w:instrText xml:space="preserve"> PAGE </w:instrText>
        </w:r>
        <w:r w:rsidRPr="00626070">
          <w:rPr>
            <w:rStyle w:val="Seitenzahl"/>
            <w:rFonts w:ascii="Arial" w:hAnsi="Arial" w:cs="Arial"/>
            <w:sz w:val="18"/>
            <w:szCs w:val="18"/>
          </w:rPr>
          <w:fldChar w:fldCharType="separate"/>
        </w:r>
        <w:r w:rsidR="00830E0C">
          <w:rPr>
            <w:rStyle w:val="Seitenzahl"/>
            <w:rFonts w:ascii="Arial" w:hAnsi="Arial" w:cs="Arial"/>
            <w:noProof/>
            <w:sz w:val="18"/>
            <w:szCs w:val="18"/>
          </w:rPr>
          <w:t>2</w:t>
        </w:r>
        <w:r w:rsidRPr="00626070">
          <w:rPr>
            <w:rStyle w:val="Seitenzahl"/>
            <w:rFonts w:ascii="Arial" w:hAnsi="Arial" w:cs="Arial"/>
            <w:sz w:val="18"/>
            <w:szCs w:val="18"/>
          </w:rPr>
          <w:fldChar w:fldCharType="end"/>
        </w:r>
      </w:p>
    </w:sdtContent>
  </w:sdt>
  <w:p w14:paraId="04F65BD2" w14:textId="77777777" w:rsidR="00F800B8" w:rsidRPr="00626070" w:rsidRDefault="00F800B8" w:rsidP="00F14494">
    <w:pPr>
      <w:pStyle w:val="EinfAbs"/>
      <w:tabs>
        <w:tab w:val="left" w:pos="170"/>
        <w:tab w:val="left" w:pos="312"/>
        <w:tab w:val="left" w:pos="493"/>
      </w:tabs>
      <w:ind w:right="360"/>
      <w:rPr>
        <w:rFonts w:ascii="Arial" w:hAnsi="Arial" w:cs="Arial"/>
        <w:spacing w:val="3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F3E6" w14:textId="77777777" w:rsidR="00626070" w:rsidRDefault="00626070" w:rsidP="0062607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ABDC" w14:textId="77777777" w:rsidR="003354F2" w:rsidRDefault="003354F2" w:rsidP="00947563">
      <w:r>
        <w:separator/>
      </w:r>
    </w:p>
  </w:footnote>
  <w:footnote w:type="continuationSeparator" w:id="0">
    <w:p w14:paraId="3718FC61" w14:textId="77777777" w:rsidR="003354F2" w:rsidRDefault="003354F2" w:rsidP="0094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34F2" w14:textId="77777777" w:rsidR="00947563" w:rsidRPr="00655CC0" w:rsidRDefault="00311488">
    <w:pPr>
      <w:pStyle w:val="Kopfzeile"/>
      <w:rPr>
        <w:rFonts w:ascii="Euclid Circular B" w:hAnsi="Euclid Circular B"/>
        <w:sz w:val="12"/>
        <w:szCs w:val="12"/>
      </w:rPr>
    </w:pPr>
    <w:r>
      <w:rPr>
        <w:noProof/>
        <w:lang w:eastAsia="de-DE"/>
      </w:rPr>
      <w:drawing>
        <wp:anchor distT="0" distB="0" distL="114300" distR="114300" simplePos="0" relativeHeight="251658240" behindDoc="0" locked="1" layoutInCell="1" allowOverlap="1" wp14:anchorId="61B1065B" wp14:editId="5F4DCC8A">
          <wp:simplePos x="0" y="0"/>
          <wp:positionH relativeFrom="leftMargin">
            <wp:posOffset>5140960</wp:posOffset>
          </wp:positionH>
          <wp:positionV relativeFrom="topMargin">
            <wp:posOffset>481965</wp:posOffset>
          </wp:positionV>
          <wp:extent cx="2084070" cy="305435"/>
          <wp:effectExtent l="0" t="0" r="0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DCA" w:rsidRPr="00EF4DCA">
      <w:rPr>
        <w:rFonts w:ascii="Euclid Circular B" w:hAnsi="Euclid Circular B"/>
        <w:noProof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6ACB129" wp14:editId="6A15425E">
              <wp:simplePos x="0" y="0"/>
              <wp:positionH relativeFrom="leftMargin">
                <wp:posOffset>288290</wp:posOffset>
              </wp:positionH>
              <wp:positionV relativeFrom="topMargin">
                <wp:posOffset>5364480</wp:posOffset>
              </wp:positionV>
              <wp:extent cx="21600" cy="21600"/>
              <wp:effectExtent l="0" t="0" r="16510" b="16510"/>
              <wp:wrapNone/>
              <wp:docPr id="24" name="Oval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" cy="21600"/>
                      </a:xfrm>
                      <a:prstGeom prst="ellipse">
                        <a:avLst/>
                      </a:prstGeom>
                      <a:solidFill>
                        <a:srgbClr val="4FB8A6"/>
                      </a:solidFill>
                      <a:ln>
                        <a:solidFill>
                          <a:srgbClr val="4FB8A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9E66B2B" id="Oval 24" o:spid="_x0000_s1026" style="position:absolute;margin-left:22.7pt;margin-top:422.4pt;width:1.7pt;height:1.7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" fillcolor="#4fb8a6" strokecolor="#4fb8a6" strokeweight="1pt">
              <v:stroke joinstyle="miter"/>
              <w10:wrap anchorx="margin" anchory="margin"/>
            </v:oval>
          </w:pict>
        </mc:Fallback>
      </mc:AlternateContent>
    </w:r>
    <w:r w:rsidR="00EF4DCA" w:rsidRPr="00EF4DCA">
      <w:rPr>
        <w:rFonts w:ascii="Euclid Circular B" w:hAnsi="Euclid Circular B"/>
        <w:noProof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C9FED22" wp14:editId="2E591B27">
              <wp:simplePos x="0" y="0"/>
              <wp:positionH relativeFrom="leftMargin">
                <wp:posOffset>288290</wp:posOffset>
              </wp:positionH>
              <wp:positionV relativeFrom="topMargin">
                <wp:posOffset>3816350</wp:posOffset>
              </wp:positionV>
              <wp:extent cx="21600" cy="21600"/>
              <wp:effectExtent l="0" t="0" r="16510" b="16510"/>
              <wp:wrapNone/>
              <wp:docPr id="19" name="Oval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" cy="21600"/>
                      </a:xfrm>
                      <a:prstGeom prst="ellipse">
                        <a:avLst/>
                      </a:prstGeom>
                      <a:solidFill>
                        <a:srgbClr val="4FB8A6"/>
                      </a:solidFill>
                      <a:ln>
                        <a:solidFill>
                          <a:srgbClr val="4FB8A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BCD2B87" id="Oval 19" o:spid="_x0000_s1026" style="position:absolute;margin-left:22.7pt;margin-top:300.5pt;width:1.7pt;height:1.7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" fillcolor="#4fb8a6" strokecolor="#4fb8a6" strokeweight="1pt">
              <v:stroke joinstyle="miter"/>
              <w10:wrap anchorx="margin" anchory="margin"/>
            </v:oval>
          </w:pict>
        </mc:Fallback>
      </mc:AlternateContent>
    </w:r>
    <w:r w:rsidR="002B0FB2">
      <w:rPr>
        <w:rFonts w:ascii="Euclid Circular B" w:hAnsi="Euclid Circular B"/>
        <w:noProof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B736CEE" wp14:editId="06269E10">
              <wp:simplePos x="0" y="0"/>
              <wp:positionH relativeFrom="column">
                <wp:posOffset>1462405</wp:posOffset>
              </wp:positionH>
              <wp:positionV relativeFrom="paragraph">
                <wp:posOffset>57785</wp:posOffset>
              </wp:positionV>
              <wp:extent cx="3175" cy="3175"/>
              <wp:effectExtent l="0" t="0" r="22225" b="22225"/>
              <wp:wrapNone/>
              <wp:docPr id="22" name="Oval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" cy="317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3B253B6" id="Oval 22" o:spid="_x0000_s1026" style="position:absolute;margin-left:115.15pt;margin-top:4.55pt;width:.25pt;height: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" fillcolor="black [3213]" strokecolor="black [3213]" strokeweight="1pt">
              <v:stroke joinstyle="miter"/>
            </v:oval>
          </w:pict>
        </mc:Fallback>
      </mc:AlternateContent>
    </w:r>
    <w:r w:rsidR="00601CD7">
      <w:rPr>
        <w:rFonts w:ascii="Euclid Circular B" w:hAnsi="Euclid Circular B"/>
        <w:noProof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28A76C0" wp14:editId="64FA5A4C">
              <wp:simplePos x="0" y="0"/>
              <wp:positionH relativeFrom="column">
                <wp:posOffset>819150</wp:posOffset>
              </wp:positionH>
              <wp:positionV relativeFrom="paragraph">
                <wp:posOffset>57785</wp:posOffset>
              </wp:positionV>
              <wp:extent cx="3175" cy="3175"/>
              <wp:effectExtent l="0" t="0" r="22225" b="22225"/>
              <wp:wrapNone/>
              <wp:docPr id="23" name="Oval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" cy="317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7494D0E" id="Oval 23" o:spid="_x0000_s1026" style="position:absolute;margin-left:64.5pt;margin-top:4.55pt;width:.25pt;height: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" fillcolor="black [3213]" strokecolor="black [3213]" strokeweight="1pt">
              <v:stroke joinstyle="miter"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75A1" w14:textId="69809BCB" w:rsidR="00EF4DCA" w:rsidRDefault="003354F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7936" behindDoc="0" locked="0" layoutInCell="1" allowOverlap="1" wp14:anchorId="05E5BACD" wp14:editId="593C0E3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53440" cy="702310"/>
          <wp:effectExtent l="0" t="0" r="3810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DCA" w:rsidRPr="00EF4DCA">
      <w:rPr>
        <w:noProof/>
        <w:lang w:eastAsia="de-DE"/>
      </w:rPr>
      <w:drawing>
        <wp:anchor distT="0" distB="0" distL="114300" distR="114300" simplePos="0" relativeHeight="251675648" behindDoc="0" locked="1" layoutInCell="1" allowOverlap="1" wp14:anchorId="7366F870" wp14:editId="5055D0EE">
          <wp:simplePos x="0" y="0"/>
          <wp:positionH relativeFrom="leftMargin">
            <wp:posOffset>5111750</wp:posOffset>
          </wp:positionH>
          <wp:positionV relativeFrom="topMargin">
            <wp:posOffset>502285</wp:posOffset>
          </wp:positionV>
          <wp:extent cx="2084070" cy="305435"/>
          <wp:effectExtent l="0" t="0" r="0" b="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F2"/>
    <w:rsid w:val="000078F5"/>
    <w:rsid w:val="00016D25"/>
    <w:rsid w:val="000309BA"/>
    <w:rsid w:val="00034A48"/>
    <w:rsid w:val="00037A8B"/>
    <w:rsid w:val="000558A4"/>
    <w:rsid w:val="000668C0"/>
    <w:rsid w:val="000776BC"/>
    <w:rsid w:val="0009671B"/>
    <w:rsid w:val="000A203B"/>
    <w:rsid w:val="000B11AF"/>
    <w:rsid w:val="000B2B91"/>
    <w:rsid w:val="000F6ADE"/>
    <w:rsid w:val="0011426A"/>
    <w:rsid w:val="001436FE"/>
    <w:rsid w:val="00147075"/>
    <w:rsid w:val="0015377D"/>
    <w:rsid w:val="00160DEB"/>
    <w:rsid w:val="00181BFA"/>
    <w:rsid w:val="001A264C"/>
    <w:rsid w:val="001B1457"/>
    <w:rsid w:val="001B711C"/>
    <w:rsid w:val="001C7505"/>
    <w:rsid w:val="001D5D53"/>
    <w:rsid w:val="002304DD"/>
    <w:rsid w:val="00264055"/>
    <w:rsid w:val="002A241F"/>
    <w:rsid w:val="002A64F5"/>
    <w:rsid w:val="002B0FB2"/>
    <w:rsid w:val="002C32EE"/>
    <w:rsid w:val="00301169"/>
    <w:rsid w:val="00311488"/>
    <w:rsid w:val="00332F3E"/>
    <w:rsid w:val="003354F2"/>
    <w:rsid w:val="00336393"/>
    <w:rsid w:val="00352612"/>
    <w:rsid w:val="00356231"/>
    <w:rsid w:val="003F2C9D"/>
    <w:rsid w:val="003F4E34"/>
    <w:rsid w:val="003F568C"/>
    <w:rsid w:val="00405748"/>
    <w:rsid w:val="004341C8"/>
    <w:rsid w:val="00443E65"/>
    <w:rsid w:val="00470CF0"/>
    <w:rsid w:val="004A4D4B"/>
    <w:rsid w:val="004B35F0"/>
    <w:rsid w:val="004B3764"/>
    <w:rsid w:val="004B635F"/>
    <w:rsid w:val="004F79AC"/>
    <w:rsid w:val="00501D9D"/>
    <w:rsid w:val="00530324"/>
    <w:rsid w:val="0053650E"/>
    <w:rsid w:val="00570C0A"/>
    <w:rsid w:val="005A6372"/>
    <w:rsid w:val="005B1811"/>
    <w:rsid w:val="005D5E09"/>
    <w:rsid w:val="005E3C75"/>
    <w:rsid w:val="005F2E9F"/>
    <w:rsid w:val="005F408C"/>
    <w:rsid w:val="005F5261"/>
    <w:rsid w:val="00601832"/>
    <w:rsid w:val="00601CD7"/>
    <w:rsid w:val="00603339"/>
    <w:rsid w:val="006046BB"/>
    <w:rsid w:val="00626070"/>
    <w:rsid w:val="0064086F"/>
    <w:rsid w:val="00655CC0"/>
    <w:rsid w:val="0068410B"/>
    <w:rsid w:val="006901EA"/>
    <w:rsid w:val="007559F2"/>
    <w:rsid w:val="00764A51"/>
    <w:rsid w:val="00786F15"/>
    <w:rsid w:val="007C55E7"/>
    <w:rsid w:val="007E1603"/>
    <w:rsid w:val="00813ACB"/>
    <w:rsid w:val="00830E0C"/>
    <w:rsid w:val="008320D4"/>
    <w:rsid w:val="00865E5A"/>
    <w:rsid w:val="00870A12"/>
    <w:rsid w:val="008A29B4"/>
    <w:rsid w:val="008D15B8"/>
    <w:rsid w:val="00907202"/>
    <w:rsid w:val="00947563"/>
    <w:rsid w:val="009565F4"/>
    <w:rsid w:val="0096350E"/>
    <w:rsid w:val="00996642"/>
    <w:rsid w:val="009D7E40"/>
    <w:rsid w:val="009F2A6E"/>
    <w:rsid w:val="00A13AB8"/>
    <w:rsid w:val="00A3080F"/>
    <w:rsid w:val="00A83924"/>
    <w:rsid w:val="00A83B72"/>
    <w:rsid w:val="00AC7635"/>
    <w:rsid w:val="00B029ED"/>
    <w:rsid w:val="00B62868"/>
    <w:rsid w:val="00BC16FA"/>
    <w:rsid w:val="00BD02CC"/>
    <w:rsid w:val="00BD7572"/>
    <w:rsid w:val="00C012CB"/>
    <w:rsid w:val="00C55EB9"/>
    <w:rsid w:val="00C572B7"/>
    <w:rsid w:val="00C7007B"/>
    <w:rsid w:val="00CB25EA"/>
    <w:rsid w:val="00CB6809"/>
    <w:rsid w:val="00D429B0"/>
    <w:rsid w:val="00D43266"/>
    <w:rsid w:val="00D75399"/>
    <w:rsid w:val="00DB7EAE"/>
    <w:rsid w:val="00DC522D"/>
    <w:rsid w:val="00DD20B8"/>
    <w:rsid w:val="00E55133"/>
    <w:rsid w:val="00E80E20"/>
    <w:rsid w:val="00E91C30"/>
    <w:rsid w:val="00EB6930"/>
    <w:rsid w:val="00EC45D8"/>
    <w:rsid w:val="00EF1161"/>
    <w:rsid w:val="00EF4DCA"/>
    <w:rsid w:val="00EF4EA2"/>
    <w:rsid w:val="00F06EF2"/>
    <w:rsid w:val="00F14494"/>
    <w:rsid w:val="00F14DC0"/>
    <w:rsid w:val="00F17EA3"/>
    <w:rsid w:val="00F40C64"/>
    <w:rsid w:val="00F57FA0"/>
    <w:rsid w:val="00F75F6A"/>
    <w:rsid w:val="00F800B8"/>
    <w:rsid w:val="00F85D1B"/>
    <w:rsid w:val="00F9606B"/>
    <w:rsid w:val="00FD1A81"/>
    <w:rsid w:val="00FD1F20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618EB"/>
  <w15:chartTrackingRefBased/>
  <w15:docId w15:val="{29D7D0FE-964F-425C-A738-D4C05D1C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7202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75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47563"/>
  </w:style>
  <w:style w:type="paragraph" w:styleId="Fuzeile">
    <w:name w:val="footer"/>
    <w:basedOn w:val="Standard"/>
    <w:link w:val="FuzeileZchn"/>
    <w:uiPriority w:val="99"/>
    <w:unhideWhenUsed/>
    <w:rsid w:val="009475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47563"/>
  </w:style>
  <w:style w:type="paragraph" w:customStyle="1" w:styleId="EinfAbs">
    <w:name w:val="[Einf. Abs.]"/>
    <w:basedOn w:val="Standard"/>
    <w:uiPriority w:val="99"/>
    <w:rsid w:val="0031148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styleId="Hyperlink">
    <w:name w:val="Hyperlink"/>
    <w:basedOn w:val="Absatz-Standardschriftart"/>
    <w:uiPriority w:val="99"/>
    <w:unhideWhenUsed/>
    <w:rsid w:val="0035623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562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56231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14494"/>
  </w:style>
  <w:style w:type="table" w:styleId="Tabellenraster">
    <w:name w:val="Table Grid"/>
    <w:basedOn w:val="NormaleTabelle"/>
    <w:uiPriority w:val="59"/>
    <w:rsid w:val="003354F2"/>
    <w:rPr>
      <w:rFonts w:ascii="Calibri" w:eastAsia="Times New Roman" w:hAnsi="Calibri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3354F2"/>
    <w:rPr>
      <w:rFonts w:ascii="Calibri" w:eastAsia="Times New Roman" w:hAnsi="Calibri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3354F2"/>
    <w:pPr>
      <w:spacing w:line="284" w:lineRule="atLeast"/>
      <w:ind w:left="720"/>
      <w:contextualSpacing/>
    </w:pPr>
    <w:rPr>
      <w:rFonts w:ascii="Verdana" w:hAnsi="Verdana"/>
      <w:sz w:val="16"/>
      <w:szCs w:val="22"/>
    </w:rPr>
  </w:style>
  <w:style w:type="paragraph" w:styleId="berarbeitung">
    <w:name w:val="Revision"/>
    <w:hidden/>
    <w:uiPriority w:val="99"/>
    <w:semiHidden/>
    <w:rsid w:val="00A83B72"/>
    <w:rPr>
      <w:rFonts w:ascii="Times New Roman" w:eastAsia="Times New Roman" w:hAnsi="Times New Roman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14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B145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B145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14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145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F2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2541CE-0388-42AE-B0EA-27E01C28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Pfaus, Delphine</dc:creator>
  <cp:keywords/>
  <dc:description/>
  <cp:lastModifiedBy>Hesselschwerdt, Pia</cp:lastModifiedBy>
  <cp:revision>4</cp:revision>
  <cp:lastPrinted>2021-06-30T13:32:00Z</cp:lastPrinted>
  <dcterms:created xsi:type="dcterms:W3CDTF">2024-07-22T09:50:00Z</dcterms:created>
  <dcterms:modified xsi:type="dcterms:W3CDTF">2024-07-23T08:27:00Z</dcterms:modified>
</cp:coreProperties>
</file>