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2893" w14:textId="437E5287" w:rsidR="00BC16FA" w:rsidRPr="002A241F" w:rsidRDefault="00655CC0" w:rsidP="007F4924">
      <w:pPr>
        <w:spacing w:line="360" w:lineRule="auto"/>
        <w:rPr>
          <w:rFonts w:ascii="Arial" w:hAnsi="Arial" w:cs="Arial"/>
          <w:b/>
          <w:bCs/>
          <w:sz w:val="20"/>
          <w:szCs w:val="20"/>
        </w:rPr>
      </w:pPr>
      <w:r w:rsidRPr="002A241F">
        <w:rPr>
          <w:rFonts w:ascii="Arial" w:hAnsi="Arial" w:cs="Arial"/>
          <w:spacing w:val="2"/>
          <w:sz w:val="20"/>
          <w:szCs w:val="20"/>
        </w:rPr>
        <w:t>Pressemitteilung</w:t>
      </w:r>
      <w:r w:rsidR="00601832" w:rsidRPr="002A241F">
        <w:rPr>
          <w:rFonts w:ascii="Arial" w:hAnsi="Arial" w:cs="Arial"/>
          <w:spacing w:val="2"/>
          <w:sz w:val="20"/>
          <w:szCs w:val="20"/>
        </w:rPr>
        <w:t xml:space="preserve"> /</w:t>
      </w:r>
      <w:r w:rsidR="00601832" w:rsidRPr="002A241F">
        <w:rPr>
          <w:rFonts w:ascii="Arial" w:hAnsi="Arial" w:cs="Arial"/>
          <w:b/>
          <w:bCs/>
          <w:spacing w:val="2"/>
          <w:sz w:val="20"/>
          <w:szCs w:val="20"/>
        </w:rPr>
        <w:t xml:space="preserve"> </w:t>
      </w:r>
      <w:r w:rsidR="00AA20D5">
        <w:rPr>
          <w:rFonts w:ascii="Arial" w:hAnsi="Arial" w:cs="Arial"/>
          <w:sz w:val="20"/>
          <w:szCs w:val="20"/>
        </w:rPr>
        <w:t>11</w:t>
      </w:r>
      <w:r w:rsidR="00601832" w:rsidRPr="002A241F">
        <w:rPr>
          <w:rFonts w:ascii="Arial" w:hAnsi="Arial" w:cs="Arial"/>
          <w:sz w:val="20"/>
          <w:szCs w:val="20"/>
        </w:rPr>
        <w:t xml:space="preserve">. </w:t>
      </w:r>
      <w:r w:rsidR="00AF62EC">
        <w:rPr>
          <w:rFonts w:ascii="Arial" w:hAnsi="Arial" w:cs="Arial"/>
          <w:sz w:val="20"/>
          <w:szCs w:val="20"/>
        </w:rPr>
        <w:t>Ju</w:t>
      </w:r>
      <w:r w:rsidR="00AA20D5">
        <w:rPr>
          <w:rFonts w:ascii="Arial" w:hAnsi="Arial" w:cs="Arial"/>
          <w:sz w:val="20"/>
          <w:szCs w:val="20"/>
        </w:rPr>
        <w:t>n</w:t>
      </w:r>
      <w:r w:rsidR="00AF62EC">
        <w:rPr>
          <w:rFonts w:ascii="Arial" w:hAnsi="Arial" w:cs="Arial"/>
          <w:sz w:val="20"/>
          <w:szCs w:val="20"/>
        </w:rPr>
        <w:t>i</w:t>
      </w:r>
      <w:r w:rsidR="00601832" w:rsidRPr="002A241F">
        <w:rPr>
          <w:rFonts w:ascii="Arial" w:hAnsi="Arial" w:cs="Arial"/>
          <w:sz w:val="20"/>
          <w:szCs w:val="20"/>
        </w:rPr>
        <w:t xml:space="preserve"> 202</w:t>
      </w:r>
      <w:r w:rsidR="00AA20D5">
        <w:rPr>
          <w:rFonts w:ascii="Arial" w:hAnsi="Arial" w:cs="Arial"/>
          <w:sz w:val="20"/>
          <w:szCs w:val="20"/>
        </w:rPr>
        <w:t>4</w:t>
      </w:r>
    </w:p>
    <w:p w14:paraId="7E1C4B1E" w14:textId="77777777" w:rsidR="00601832" w:rsidRPr="00601832" w:rsidRDefault="00601832" w:rsidP="007F4924">
      <w:pPr>
        <w:spacing w:line="360" w:lineRule="auto"/>
        <w:rPr>
          <w:rFonts w:ascii="Arial" w:hAnsi="Arial" w:cs="Arial"/>
          <w:b/>
          <w:bCs/>
          <w:sz w:val="18"/>
          <w:szCs w:val="18"/>
        </w:rPr>
      </w:pPr>
    </w:p>
    <w:p w14:paraId="69ADA932" w14:textId="5A9063F8" w:rsidR="00112978" w:rsidRDefault="00AF62EC" w:rsidP="00DE52E0">
      <w:pPr>
        <w:spacing w:line="276" w:lineRule="auto"/>
        <w:rPr>
          <w:rFonts w:ascii="Arial" w:hAnsi="Arial" w:cs="Arial"/>
          <w:b/>
          <w:bCs/>
          <w:sz w:val="28"/>
          <w:szCs w:val="28"/>
        </w:rPr>
      </w:pPr>
      <w:r w:rsidRPr="00AF62EC">
        <w:rPr>
          <w:rFonts w:ascii="Arial" w:hAnsi="Arial" w:cs="Arial"/>
          <w:b/>
          <w:bCs/>
          <w:sz w:val="28"/>
          <w:szCs w:val="28"/>
        </w:rPr>
        <w:t xml:space="preserve">Mehr Wohnen in der Mitte: Volkswohnung </w:t>
      </w:r>
      <w:r w:rsidR="00AA20D5">
        <w:rPr>
          <w:rFonts w:ascii="Arial" w:hAnsi="Arial" w:cs="Arial"/>
          <w:b/>
          <w:bCs/>
          <w:sz w:val="28"/>
          <w:szCs w:val="28"/>
        </w:rPr>
        <w:t>feiert</w:t>
      </w:r>
      <w:r w:rsidRPr="00AF62EC">
        <w:rPr>
          <w:rFonts w:ascii="Arial" w:hAnsi="Arial" w:cs="Arial"/>
          <w:b/>
          <w:bCs/>
          <w:sz w:val="28"/>
          <w:szCs w:val="28"/>
        </w:rPr>
        <w:t xml:space="preserve"> </w:t>
      </w:r>
      <w:r w:rsidR="00AA20D5">
        <w:rPr>
          <w:rFonts w:ascii="Arial" w:hAnsi="Arial" w:cs="Arial"/>
          <w:b/>
          <w:bCs/>
          <w:sz w:val="28"/>
          <w:szCs w:val="28"/>
        </w:rPr>
        <w:t xml:space="preserve">Richtfest </w:t>
      </w:r>
      <w:r w:rsidRPr="00AF62EC">
        <w:rPr>
          <w:rFonts w:ascii="Arial" w:hAnsi="Arial" w:cs="Arial"/>
          <w:b/>
          <w:bCs/>
          <w:sz w:val="28"/>
          <w:szCs w:val="28"/>
        </w:rPr>
        <w:t>am Staudenplatz</w:t>
      </w:r>
    </w:p>
    <w:p w14:paraId="098C37D2" w14:textId="77777777" w:rsidR="00AF62EC" w:rsidRDefault="00AF62EC" w:rsidP="00DE52E0">
      <w:pPr>
        <w:spacing w:line="276" w:lineRule="auto"/>
        <w:rPr>
          <w:rFonts w:ascii="Arial" w:hAnsi="Arial" w:cs="Arial"/>
          <w:b/>
          <w:bCs/>
          <w:sz w:val="20"/>
          <w:szCs w:val="20"/>
        </w:rPr>
      </w:pPr>
    </w:p>
    <w:p w14:paraId="11B788E8" w14:textId="39D2E78F" w:rsidR="008913D2" w:rsidRDefault="00AF62EC" w:rsidP="00DE52E0">
      <w:pPr>
        <w:spacing w:line="276" w:lineRule="auto"/>
        <w:rPr>
          <w:rFonts w:ascii="Arial" w:hAnsi="Arial" w:cs="Arial"/>
          <w:b/>
          <w:bCs/>
          <w:sz w:val="20"/>
          <w:szCs w:val="20"/>
        </w:rPr>
      </w:pPr>
      <w:r w:rsidRPr="00AF62EC">
        <w:rPr>
          <w:rFonts w:ascii="Arial" w:hAnsi="Arial" w:cs="Arial"/>
          <w:b/>
          <w:bCs/>
          <w:sz w:val="20"/>
          <w:szCs w:val="20"/>
        </w:rPr>
        <w:t xml:space="preserve">Mit über 1.000 Wohnungen ist das </w:t>
      </w:r>
      <w:proofErr w:type="spellStart"/>
      <w:r w:rsidRPr="00AF62EC">
        <w:rPr>
          <w:rFonts w:ascii="Arial" w:hAnsi="Arial" w:cs="Arial"/>
          <w:b/>
          <w:bCs/>
          <w:sz w:val="20"/>
          <w:szCs w:val="20"/>
        </w:rPr>
        <w:t>Rintheimer</w:t>
      </w:r>
      <w:proofErr w:type="spellEnd"/>
      <w:r w:rsidRPr="00AF62EC">
        <w:rPr>
          <w:rFonts w:ascii="Arial" w:hAnsi="Arial" w:cs="Arial"/>
          <w:b/>
          <w:bCs/>
          <w:sz w:val="20"/>
          <w:szCs w:val="20"/>
        </w:rPr>
        <w:t xml:space="preserve"> Feld eine der großen Siedlungen der Volkswohnung. Zahlreiche bereits umgesetzte Sanierungsmaßnahmen, die Neubauten an der Forststraße und die barrierefreie Umgestaltung der Freiräume haben zu einer deutlichen Aufwertung des Quartiers geführt. Diese Entwicklung wird </w:t>
      </w:r>
      <w:r w:rsidR="00AA20D5">
        <w:rPr>
          <w:rFonts w:ascii="Arial" w:hAnsi="Arial" w:cs="Arial"/>
          <w:b/>
          <w:bCs/>
          <w:sz w:val="20"/>
          <w:szCs w:val="20"/>
        </w:rPr>
        <w:t>aktuell</w:t>
      </w:r>
      <w:r w:rsidRPr="00AF62EC">
        <w:rPr>
          <w:rFonts w:ascii="Arial" w:hAnsi="Arial" w:cs="Arial"/>
          <w:b/>
          <w:bCs/>
          <w:sz w:val="20"/>
          <w:szCs w:val="20"/>
        </w:rPr>
        <w:t xml:space="preserve"> mit der Neuordnung des Staudenplatzes fortgeführt. In zentraler Lage entsteht neuer Wohnraum: Insgesamt vier Gebäude mit 106 Mietwohnungen und </w:t>
      </w:r>
      <w:r w:rsidR="00883EC7">
        <w:rPr>
          <w:rFonts w:ascii="Arial" w:hAnsi="Arial" w:cs="Arial"/>
          <w:b/>
          <w:bCs/>
          <w:sz w:val="20"/>
          <w:szCs w:val="20"/>
        </w:rPr>
        <w:t>eine</w:t>
      </w:r>
      <w:r w:rsidR="005E02A6">
        <w:rPr>
          <w:rFonts w:ascii="Arial" w:hAnsi="Arial" w:cs="Arial"/>
          <w:b/>
          <w:bCs/>
          <w:sz w:val="20"/>
          <w:szCs w:val="20"/>
        </w:rPr>
        <w:t>r</w:t>
      </w:r>
      <w:r w:rsidR="00883EC7">
        <w:rPr>
          <w:rFonts w:ascii="Arial" w:hAnsi="Arial" w:cs="Arial"/>
          <w:b/>
          <w:bCs/>
          <w:sz w:val="20"/>
          <w:szCs w:val="20"/>
        </w:rPr>
        <w:t xml:space="preserve"> </w:t>
      </w:r>
      <w:r w:rsidRPr="00AF62EC">
        <w:rPr>
          <w:rFonts w:ascii="Arial" w:hAnsi="Arial" w:cs="Arial"/>
          <w:b/>
          <w:bCs/>
          <w:sz w:val="20"/>
          <w:szCs w:val="20"/>
        </w:rPr>
        <w:t xml:space="preserve">Gewerbefläche </w:t>
      </w:r>
      <w:r w:rsidR="00AA20D5">
        <w:rPr>
          <w:rFonts w:ascii="Arial" w:hAnsi="Arial" w:cs="Arial"/>
          <w:b/>
          <w:bCs/>
          <w:sz w:val="20"/>
          <w:szCs w:val="20"/>
        </w:rPr>
        <w:t>werden von der städtischen Wohnungsbaugesellschaft neu errichtet.</w:t>
      </w:r>
      <w:r w:rsidRPr="00AF62EC">
        <w:rPr>
          <w:rFonts w:ascii="Arial" w:hAnsi="Arial" w:cs="Arial"/>
          <w:b/>
          <w:bCs/>
          <w:sz w:val="20"/>
          <w:szCs w:val="20"/>
        </w:rPr>
        <w:t xml:space="preserve"> Am heutigen </w:t>
      </w:r>
      <w:r w:rsidR="00AA20D5">
        <w:rPr>
          <w:rFonts w:ascii="Arial" w:hAnsi="Arial" w:cs="Arial"/>
          <w:b/>
          <w:bCs/>
          <w:sz w:val="20"/>
          <w:szCs w:val="20"/>
        </w:rPr>
        <w:t>Dienstag</w:t>
      </w:r>
      <w:r w:rsidRPr="00AF62EC">
        <w:rPr>
          <w:rFonts w:ascii="Arial" w:hAnsi="Arial" w:cs="Arial"/>
          <w:b/>
          <w:bCs/>
          <w:sz w:val="20"/>
          <w:szCs w:val="20"/>
        </w:rPr>
        <w:t xml:space="preserve"> </w:t>
      </w:r>
      <w:r w:rsidR="00AA20D5">
        <w:rPr>
          <w:rFonts w:ascii="Arial" w:hAnsi="Arial" w:cs="Arial"/>
          <w:b/>
          <w:bCs/>
          <w:sz w:val="20"/>
          <w:szCs w:val="20"/>
        </w:rPr>
        <w:t>wurde Richtfest gefeiert</w:t>
      </w:r>
      <w:r w:rsidRPr="00AF62EC">
        <w:rPr>
          <w:rFonts w:ascii="Arial" w:hAnsi="Arial" w:cs="Arial"/>
          <w:b/>
          <w:bCs/>
          <w:sz w:val="20"/>
          <w:szCs w:val="20"/>
        </w:rPr>
        <w:t xml:space="preserve">, die Fertigstellung ist für </w:t>
      </w:r>
      <w:r w:rsidR="00482B12">
        <w:rPr>
          <w:rFonts w:ascii="Arial" w:hAnsi="Arial" w:cs="Arial"/>
          <w:b/>
          <w:bCs/>
          <w:sz w:val="20"/>
          <w:szCs w:val="20"/>
        </w:rPr>
        <w:t xml:space="preserve">Ende </w:t>
      </w:r>
      <w:r w:rsidRPr="00AF62EC">
        <w:rPr>
          <w:rFonts w:ascii="Arial" w:hAnsi="Arial" w:cs="Arial"/>
          <w:b/>
          <w:bCs/>
          <w:sz w:val="20"/>
          <w:szCs w:val="20"/>
        </w:rPr>
        <w:t>2025 geplant.</w:t>
      </w:r>
    </w:p>
    <w:p w14:paraId="791E1BD4" w14:textId="77777777" w:rsidR="00AF62EC" w:rsidRDefault="00AF62EC" w:rsidP="00DD21BF">
      <w:pPr>
        <w:spacing w:line="360" w:lineRule="auto"/>
        <w:rPr>
          <w:rFonts w:ascii="Arial" w:hAnsi="Arial" w:cs="Arial"/>
          <w:sz w:val="20"/>
          <w:szCs w:val="20"/>
        </w:rPr>
      </w:pPr>
    </w:p>
    <w:p w14:paraId="2C8393A0" w14:textId="56D52C49" w:rsidR="00AA67C9" w:rsidRDefault="00D17ED0" w:rsidP="00AA67C9">
      <w:pPr>
        <w:spacing w:line="276" w:lineRule="auto"/>
        <w:rPr>
          <w:rFonts w:ascii="Arial" w:hAnsi="Arial" w:cs="Arial"/>
          <w:sz w:val="20"/>
          <w:szCs w:val="20"/>
        </w:rPr>
      </w:pPr>
      <w:r>
        <w:rPr>
          <w:rFonts w:ascii="Arial" w:hAnsi="Arial" w:cs="Arial"/>
          <w:sz w:val="20"/>
          <w:szCs w:val="20"/>
        </w:rPr>
        <w:t xml:space="preserve">Im Karlsruher Quartier </w:t>
      </w:r>
      <w:proofErr w:type="spellStart"/>
      <w:r>
        <w:rPr>
          <w:rFonts w:ascii="Arial" w:hAnsi="Arial" w:cs="Arial"/>
          <w:sz w:val="20"/>
          <w:szCs w:val="20"/>
        </w:rPr>
        <w:t>Rintheimer</w:t>
      </w:r>
      <w:proofErr w:type="spellEnd"/>
      <w:r>
        <w:rPr>
          <w:rFonts w:ascii="Arial" w:hAnsi="Arial" w:cs="Arial"/>
          <w:sz w:val="20"/>
          <w:szCs w:val="20"/>
        </w:rPr>
        <w:t xml:space="preserve"> Feld ist die Volkswohnung die</w:t>
      </w:r>
      <w:r w:rsidR="00AA67C9">
        <w:rPr>
          <w:rFonts w:ascii="Arial" w:hAnsi="Arial" w:cs="Arial"/>
          <w:sz w:val="20"/>
          <w:szCs w:val="20"/>
        </w:rPr>
        <w:t xml:space="preserve"> größte Bestandshalterin</w:t>
      </w:r>
      <w:r>
        <w:rPr>
          <w:rFonts w:ascii="Arial" w:hAnsi="Arial" w:cs="Arial"/>
          <w:sz w:val="20"/>
          <w:szCs w:val="20"/>
        </w:rPr>
        <w:t xml:space="preserve">. Neben zahlreichen Neubau- und Modernisierungsmaßnahmen des letzten Jahrzehnts wird aktuell der </w:t>
      </w:r>
      <w:r w:rsidR="00AA67C9">
        <w:rPr>
          <w:rFonts w:ascii="Arial" w:hAnsi="Arial" w:cs="Arial"/>
          <w:sz w:val="20"/>
          <w:szCs w:val="20"/>
        </w:rPr>
        <w:t>Norden des Gebietes attraktiver gestaltet</w:t>
      </w:r>
      <w:r>
        <w:rPr>
          <w:rFonts w:ascii="Arial" w:hAnsi="Arial" w:cs="Arial"/>
          <w:sz w:val="20"/>
          <w:szCs w:val="20"/>
        </w:rPr>
        <w:t>: In vier Gebäuden am und nördlich vom zentralen Staudenplatz entstehen 106 neue Mietwohnungen, davon 64 öffentlich gefördert. S</w:t>
      </w:r>
      <w:r w:rsidRPr="00AA67C9">
        <w:rPr>
          <w:rFonts w:ascii="Arial" w:hAnsi="Arial" w:cs="Arial"/>
          <w:sz w:val="20"/>
          <w:szCs w:val="20"/>
        </w:rPr>
        <w:t>owohl großzügige Vier-Zimmer-Wohnungen als auch</w:t>
      </w:r>
      <w:r>
        <w:rPr>
          <w:rFonts w:ascii="Arial" w:hAnsi="Arial" w:cs="Arial"/>
          <w:sz w:val="20"/>
          <w:szCs w:val="20"/>
        </w:rPr>
        <w:t xml:space="preserve"> </w:t>
      </w:r>
      <w:r w:rsidRPr="00AA67C9">
        <w:rPr>
          <w:rFonts w:ascii="Arial" w:hAnsi="Arial" w:cs="Arial"/>
          <w:sz w:val="20"/>
          <w:szCs w:val="20"/>
        </w:rPr>
        <w:t xml:space="preserve">barrierefreie kleinere Einheiten bilden künftig einen Mix, </w:t>
      </w:r>
      <w:r w:rsidR="00891E4C">
        <w:rPr>
          <w:rFonts w:ascii="Arial" w:hAnsi="Arial" w:cs="Arial"/>
          <w:sz w:val="20"/>
          <w:szCs w:val="20"/>
        </w:rPr>
        <w:t>in dem</w:t>
      </w:r>
      <w:r w:rsidRPr="00AA67C9">
        <w:rPr>
          <w:rFonts w:ascii="Arial" w:hAnsi="Arial" w:cs="Arial"/>
          <w:sz w:val="20"/>
          <w:szCs w:val="20"/>
        </w:rPr>
        <w:t xml:space="preserve"> alle Generationen gut leben können. Im Erdgeschoss der Gebäude</w:t>
      </w:r>
      <w:r>
        <w:rPr>
          <w:rFonts w:ascii="Arial" w:hAnsi="Arial" w:cs="Arial"/>
          <w:sz w:val="20"/>
          <w:szCs w:val="20"/>
        </w:rPr>
        <w:t xml:space="preserve"> </w:t>
      </w:r>
      <w:r w:rsidRPr="00AA67C9">
        <w:rPr>
          <w:rFonts w:ascii="Arial" w:hAnsi="Arial" w:cs="Arial"/>
          <w:sz w:val="20"/>
          <w:szCs w:val="20"/>
        </w:rPr>
        <w:t>am Staudenplatz sind weiterhin Flächen zur Sondernutzung vorgesehen</w:t>
      </w:r>
      <w:r w:rsidR="00A13933">
        <w:rPr>
          <w:rFonts w:ascii="Arial" w:hAnsi="Arial" w:cs="Arial"/>
          <w:sz w:val="20"/>
          <w:szCs w:val="20"/>
        </w:rPr>
        <w:t>: H</w:t>
      </w:r>
      <w:r>
        <w:rPr>
          <w:rFonts w:ascii="Arial" w:hAnsi="Arial" w:cs="Arial"/>
          <w:sz w:val="20"/>
          <w:szCs w:val="20"/>
        </w:rPr>
        <w:t xml:space="preserve">ierhin zieht das Servicebüro der Volkswohnung. </w:t>
      </w:r>
    </w:p>
    <w:p w14:paraId="3194B498" w14:textId="77777777" w:rsidR="00AA67C9" w:rsidRDefault="00AA67C9" w:rsidP="00AA67C9">
      <w:pPr>
        <w:spacing w:line="276" w:lineRule="auto"/>
        <w:rPr>
          <w:rFonts w:ascii="Arial" w:hAnsi="Arial" w:cs="Arial"/>
          <w:sz w:val="20"/>
          <w:szCs w:val="20"/>
        </w:rPr>
      </w:pPr>
    </w:p>
    <w:p w14:paraId="307CE4F6" w14:textId="50FBD199" w:rsidR="00980442" w:rsidRDefault="00D17ED0" w:rsidP="00CE6AF7">
      <w:pPr>
        <w:spacing w:line="276" w:lineRule="auto"/>
        <w:rPr>
          <w:rFonts w:ascii="Arial" w:hAnsi="Arial" w:cs="Arial"/>
          <w:sz w:val="20"/>
          <w:szCs w:val="20"/>
        </w:rPr>
      </w:pPr>
      <w:r>
        <w:rPr>
          <w:rFonts w:ascii="Arial" w:hAnsi="Arial" w:cs="Arial"/>
          <w:sz w:val="20"/>
          <w:szCs w:val="20"/>
        </w:rPr>
        <w:t>Zum Richtfest auf dem 1,2 ha großen Areal</w:t>
      </w:r>
      <w:r w:rsidR="00CE6AF7">
        <w:rPr>
          <w:rFonts w:ascii="Arial" w:hAnsi="Arial" w:cs="Arial"/>
          <w:sz w:val="20"/>
          <w:szCs w:val="20"/>
        </w:rPr>
        <w:t xml:space="preserve"> </w:t>
      </w:r>
      <w:r w:rsidR="00460CBA">
        <w:rPr>
          <w:rFonts w:ascii="Arial" w:hAnsi="Arial" w:cs="Arial"/>
          <w:sz w:val="20"/>
          <w:szCs w:val="20"/>
        </w:rPr>
        <w:t>hob</w:t>
      </w:r>
      <w:r w:rsidR="00CE6AF7">
        <w:rPr>
          <w:rFonts w:ascii="Arial" w:hAnsi="Arial" w:cs="Arial"/>
          <w:sz w:val="20"/>
          <w:szCs w:val="20"/>
        </w:rPr>
        <w:t xml:space="preserve"> Daniel </w:t>
      </w:r>
      <w:proofErr w:type="spellStart"/>
      <w:r w:rsidR="00CE6AF7">
        <w:rPr>
          <w:rFonts w:ascii="Arial" w:hAnsi="Arial" w:cs="Arial"/>
          <w:sz w:val="20"/>
          <w:szCs w:val="20"/>
        </w:rPr>
        <w:t>Fluhrer</w:t>
      </w:r>
      <w:proofErr w:type="spellEnd"/>
      <w:r w:rsidR="00CE6AF7">
        <w:rPr>
          <w:rFonts w:ascii="Arial" w:hAnsi="Arial" w:cs="Arial"/>
          <w:sz w:val="20"/>
          <w:szCs w:val="20"/>
        </w:rPr>
        <w:t xml:space="preserve">, Baubürgermeister und Aufsichtsratsvorsitzender der Volkswohnung, </w:t>
      </w:r>
      <w:r w:rsidR="00460CBA">
        <w:rPr>
          <w:rFonts w:ascii="Arial" w:hAnsi="Arial" w:cs="Arial"/>
          <w:sz w:val="20"/>
          <w:szCs w:val="20"/>
        </w:rPr>
        <w:t>de</w:t>
      </w:r>
      <w:r w:rsidR="009E4775">
        <w:rPr>
          <w:rFonts w:ascii="Arial" w:hAnsi="Arial" w:cs="Arial"/>
          <w:sz w:val="20"/>
          <w:szCs w:val="20"/>
        </w:rPr>
        <w:t>n</w:t>
      </w:r>
      <w:r w:rsidR="00460CBA">
        <w:rPr>
          <w:rFonts w:ascii="Arial" w:hAnsi="Arial" w:cs="Arial"/>
          <w:sz w:val="20"/>
          <w:szCs w:val="20"/>
        </w:rPr>
        <w:t xml:space="preserve"> Fokus auf besondere Anspruchsgruppen hervor</w:t>
      </w:r>
      <w:r w:rsidR="00CE6AF7">
        <w:rPr>
          <w:rFonts w:ascii="Arial" w:hAnsi="Arial" w:cs="Arial"/>
          <w:sz w:val="20"/>
          <w:szCs w:val="20"/>
        </w:rPr>
        <w:t>:</w:t>
      </w:r>
      <w:r w:rsidR="00460CBA">
        <w:rPr>
          <w:rFonts w:ascii="Arial" w:hAnsi="Arial" w:cs="Arial"/>
          <w:sz w:val="20"/>
          <w:szCs w:val="20"/>
        </w:rPr>
        <w:t xml:space="preserve"> „Das </w:t>
      </w:r>
      <w:proofErr w:type="spellStart"/>
      <w:r w:rsidR="00460CBA">
        <w:rPr>
          <w:rFonts w:ascii="Arial" w:hAnsi="Arial" w:cs="Arial"/>
          <w:sz w:val="20"/>
          <w:szCs w:val="20"/>
        </w:rPr>
        <w:t>Rintheimer</w:t>
      </w:r>
      <w:proofErr w:type="spellEnd"/>
      <w:r w:rsidR="00460CBA">
        <w:rPr>
          <w:rFonts w:ascii="Arial" w:hAnsi="Arial" w:cs="Arial"/>
          <w:sz w:val="20"/>
          <w:szCs w:val="20"/>
        </w:rPr>
        <w:t xml:space="preserve"> Feld ist aus seiner Historie heraus ein </w:t>
      </w:r>
      <w:r w:rsidR="009E4775">
        <w:rPr>
          <w:rFonts w:ascii="Arial" w:hAnsi="Arial" w:cs="Arial"/>
          <w:sz w:val="20"/>
          <w:szCs w:val="20"/>
        </w:rPr>
        <w:t>besonderes</w:t>
      </w:r>
      <w:r w:rsidR="00460CBA">
        <w:rPr>
          <w:rFonts w:ascii="Arial" w:hAnsi="Arial" w:cs="Arial"/>
          <w:sz w:val="20"/>
          <w:szCs w:val="20"/>
        </w:rPr>
        <w:t xml:space="preserve"> Quartier, </w:t>
      </w:r>
      <w:r w:rsidR="009E4775">
        <w:rPr>
          <w:rFonts w:ascii="Arial" w:hAnsi="Arial" w:cs="Arial"/>
          <w:sz w:val="20"/>
          <w:szCs w:val="20"/>
        </w:rPr>
        <w:t xml:space="preserve">denn es hat in den letzten 15 Jahren und im Rahmen des Förderprogramms ‚Soziale Stadt‘ ein neues Gesicht bekommen. Von Beginn an wurde viel Wert auf </w:t>
      </w:r>
      <w:r w:rsidR="00584698">
        <w:rPr>
          <w:rFonts w:ascii="Arial" w:hAnsi="Arial" w:cs="Arial"/>
          <w:sz w:val="20"/>
          <w:szCs w:val="20"/>
        </w:rPr>
        <w:t xml:space="preserve">Gemeinschaft und die </w:t>
      </w:r>
      <w:r w:rsidR="009E4775">
        <w:rPr>
          <w:rFonts w:ascii="Arial" w:hAnsi="Arial" w:cs="Arial"/>
          <w:sz w:val="20"/>
          <w:szCs w:val="20"/>
        </w:rPr>
        <w:t>Teilhabe</w:t>
      </w:r>
      <w:r w:rsidR="00584698">
        <w:rPr>
          <w:rFonts w:ascii="Arial" w:hAnsi="Arial" w:cs="Arial"/>
          <w:sz w:val="20"/>
          <w:szCs w:val="20"/>
        </w:rPr>
        <w:t xml:space="preserve"> von </w:t>
      </w:r>
      <w:r w:rsidR="009E4775">
        <w:rPr>
          <w:rFonts w:ascii="Arial" w:hAnsi="Arial" w:cs="Arial"/>
          <w:sz w:val="20"/>
          <w:szCs w:val="20"/>
        </w:rPr>
        <w:t xml:space="preserve">Menschen mit Einschränkungen gelegt: Das </w:t>
      </w:r>
      <w:r w:rsidR="009E4775" w:rsidRPr="009E4775">
        <w:rPr>
          <w:rFonts w:ascii="Arial" w:hAnsi="Arial" w:cs="Arial"/>
          <w:sz w:val="20"/>
          <w:szCs w:val="20"/>
        </w:rPr>
        <w:t xml:space="preserve">barrierefreie Quartier mit vielen Sitzmöglichkeiten ist </w:t>
      </w:r>
      <w:r w:rsidR="007A6F60">
        <w:rPr>
          <w:rFonts w:ascii="Arial" w:hAnsi="Arial" w:cs="Arial"/>
          <w:sz w:val="20"/>
          <w:szCs w:val="20"/>
        </w:rPr>
        <w:t>fast komplett</w:t>
      </w:r>
      <w:r w:rsidR="009E4775" w:rsidRPr="009E4775">
        <w:rPr>
          <w:rFonts w:ascii="Arial" w:hAnsi="Arial" w:cs="Arial"/>
          <w:sz w:val="20"/>
          <w:szCs w:val="20"/>
        </w:rPr>
        <w:t xml:space="preserve"> auto</w:t>
      </w:r>
      <w:r w:rsidR="009E4775">
        <w:rPr>
          <w:rFonts w:ascii="Arial" w:hAnsi="Arial" w:cs="Arial"/>
          <w:sz w:val="20"/>
          <w:szCs w:val="20"/>
        </w:rPr>
        <w:t>f</w:t>
      </w:r>
      <w:r w:rsidR="009E4775" w:rsidRPr="009E4775">
        <w:rPr>
          <w:rFonts w:ascii="Arial" w:hAnsi="Arial" w:cs="Arial"/>
          <w:sz w:val="20"/>
          <w:szCs w:val="20"/>
        </w:rPr>
        <w:t>rei. Kinder können das Gelände gefahrlos mit ihren Rädern erobern, gehbehinderte Menschen mit Rollatoren oder Rollstühlen durchfahren.</w:t>
      </w:r>
      <w:r w:rsidR="009E4775">
        <w:rPr>
          <w:rFonts w:ascii="Arial" w:hAnsi="Arial" w:cs="Arial"/>
          <w:sz w:val="20"/>
          <w:szCs w:val="20"/>
        </w:rPr>
        <w:t xml:space="preserve"> </w:t>
      </w:r>
      <w:r w:rsidR="007A6F60">
        <w:rPr>
          <w:rFonts w:ascii="Arial" w:hAnsi="Arial" w:cs="Arial"/>
          <w:sz w:val="20"/>
          <w:szCs w:val="20"/>
        </w:rPr>
        <w:t xml:space="preserve">Die AWO ist mit ihrem Quartierstreff und dem Projekt ‚Gut versorgt daheim‘ präsent. </w:t>
      </w:r>
      <w:r w:rsidR="00980442" w:rsidRPr="00980442">
        <w:rPr>
          <w:rFonts w:ascii="Arial" w:hAnsi="Arial" w:cs="Arial"/>
          <w:sz w:val="20"/>
          <w:szCs w:val="20"/>
        </w:rPr>
        <w:t xml:space="preserve">Und auch hier im Neubau am Staudenplatz </w:t>
      </w:r>
      <w:r w:rsidR="00980442">
        <w:rPr>
          <w:rFonts w:ascii="Arial" w:hAnsi="Arial" w:cs="Arial"/>
          <w:sz w:val="20"/>
          <w:szCs w:val="20"/>
        </w:rPr>
        <w:t>entstehen</w:t>
      </w:r>
      <w:r w:rsidR="00980442" w:rsidRPr="00980442">
        <w:rPr>
          <w:rFonts w:ascii="Arial" w:hAnsi="Arial" w:cs="Arial"/>
          <w:sz w:val="20"/>
          <w:szCs w:val="20"/>
        </w:rPr>
        <w:t xml:space="preserve"> für die AWO fünf weitere Pflegewohnungen</w:t>
      </w:r>
      <w:r w:rsidR="00980442">
        <w:rPr>
          <w:rFonts w:ascii="Arial" w:hAnsi="Arial" w:cs="Arial"/>
          <w:sz w:val="20"/>
          <w:szCs w:val="20"/>
        </w:rPr>
        <w:t xml:space="preserve">, wodurch wir die </w:t>
      </w:r>
      <w:r w:rsidR="00980442" w:rsidRPr="00980442">
        <w:rPr>
          <w:rFonts w:ascii="Arial" w:hAnsi="Arial" w:cs="Arial"/>
          <w:sz w:val="20"/>
          <w:szCs w:val="20"/>
        </w:rPr>
        <w:t>erfolgreiche Kooperation nach dem Bielefelder Modell weiter aus</w:t>
      </w:r>
      <w:r w:rsidR="00980442">
        <w:rPr>
          <w:rFonts w:ascii="Arial" w:hAnsi="Arial" w:cs="Arial"/>
          <w:sz w:val="20"/>
          <w:szCs w:val="20"/>
        </w:rPr>
        <w:t>bauen.“</w:t>
      </w:r>
    </w:p>
    <w:p w14:paraId="25A0797C" w14:textId="11421DC6" w:rsidR="00460CBA" w:rsidRDefault="007A6F60" w:rsidP="00CE6AF7">
      <w:pPr>
        <w:spacing w:line="276" w:lineRule="auto"/>
        <w:rPr>
          <w:rFonts w:ascii="Arial" w:hAnsi="Arial" w:cs="Arial"/>
          <w:sz w:val="20"/>
          <w:szCs w:val="20"/>
        </w:rPr>
      </w:pPr>
      <w:r>
        <w:rPr>
          <w:rFonts w:ascii="Arial" w:hAnsi="Arial" w:cs="Arial"/>
          <w:sz w:val="20"/>
          <w:szCs w:val="20"/>
        </w:rPr>
        <w:t xml:space="preserve">Darüber hinaus sind alle entstehenden Gebäude barrierefrei </w:t>
      </w:r>
      <w:r w:rsidR="00584698">
        <w:rPr>
          <w:rFonts w:ascii="Arial" w:hAnsi="Arial" w:cs="Arial"/>
          <w:sz w:val="20"/>
          <w:szCs w:val="20"/>
        </w:rPr>
        <w:t xml:space="preserve">zugänglich und mit Aufzügen ausgestattet. </w:t>
      </w:r>
    </w:p>
    <w:p w14:paraId="68C96996" w14:textId="77777777" w:rsidR="00460CBA" w:rsidRPr="008F2953" w:rsidRDefault="00460CBA" w:rsidP="00CE6AF7">
      <w:pPr>
        <w:spacing w:line="276" w:lineRule="auto"/>
        <w:rPr>
          <w:rFonts w:ascii="Arial" w:hAnsi="Arial" w:cs="Arial"/>
          <w:sz w:val="20"/>
          <w:szCs w:val="20"/>
        </w:rPr>
      </w:pPr>
    </w:p>
    <w:p w14:paraId="064E39B1" w14:textId="7A9BB588" w:rsidR="00CE6AF7" w:rsidRPr="008F2953" w:rsidRDefault="00482B12" w:rsidP="00CE6AF7">
      <w:pPr>
        <w:spacing w:line="276" w:lineRule="auto"/>
        <w:rPr>
          <w:rFonts w:ascii="Arial" w:hAnsi="Arial" w:cs="Arial"/>
          <w:sz w:val="20"/>
          <w:szCs w:val="20"/>
        </w:rPr>
      </w:pPr>
      <w:r w:rsidRPr="008F2953">
        <w:rPr>
          <w:rFonts w:ascii="Arial" w:hAnsi="Arial" w:cs="Arial"/>
          <w:sz w:val="20"/>
          <w:szCs w:val="20"/>
        </w:rPr>
        <w:t>„</w:t>
      </w:r>
      <w:r w:rsidR="008F2953" w:rsidRPr="008F2953">
        <w:rPr>
          <w:rFonts w:ascii="Arial" w:hAnsi="Arial" w:cs="Arial"/>
          <w:sz w:val="20"/>
          <w:szCs w:val="20"/>
        </w:rPr>
        <w:t>Mit über 100 Wohnungen</w:t>
      </w:r>
      <w:r w:rsidR="00600F50">
        <w:rPr>
          <w:rFonts w:ascii="Arial" w:hAnsi="Arial" w:cs="Arial"/>
          <w:sz w:val="20"/>
          <w:szCs w:val="20"/>
        </w:rPr>
        <w:t xml:space="preserve">, </w:t>
      </w:r>
      <w:r w:rsidR="008F2953" w:rsidRPr="008F2953">
        <w:rPr>
          <w:rFonts w:ascii="Arial" w:hAnsi="Arial" w:cs="Arial"/>
          <w:sz w:val="20"/>
          <w:szCs w:val="20"/>
        </w:rPr>
        <w:t>davon 60% öffentlich gefördert</w:t>
      </w:r>
      <w:r w:rsidR="00600F50">
        <w:rPr>
          <w:rFonts w:ascii="Arial" w:hAnsi="Arial" w:cs="Arial"/>
          <w:sz w:val="20"/>
          <w:szCs w:val="20"/>
        </w:rPr>
        <w:t>,</w:t>
      </w:r>
      <w:r w:rsidR="008F2953" w:rsidRPr="008F2953">
        <w:rPr>
          <w:rFonts w:ascii="Arial" w:hAnsi="Arial" w:cs="Arial"/>
          <w:sz w:val="20"/>
          <w:szCs w:val="20"/>
        </w:rPr>
        <w:t xml:space="preserve"> schaffen wir hier </w:t>
      </w:r>
      <w:r w:rsidR="00600F50">
        <w:rPr>
          <w:rFonts w:ascii="Arial" w:hAnsi="Arial" w:cs="Arial"/>
          <w:sz w:val="20"/>
          <w:szCs w:val="20"/>
        </w:rPr>
        <w:t>R</w:t>
      </w:r>
      <w:r w:rsidR="008F2953" w:rsidRPr="008F2953">
        <w:rPr>
          <w:rFonts w:ascii="Arial" w:hAnsi="Arial" w:cs="Arial"/>
          <w:sz w:val="20"/>
          <w:szCs w:val="20"/>
        </w:rPr>
        <w:t xml:space="preserve">aum für rund 300 Menschen. Das ist unter den aktuellen </w:t>
      </w:r>
      <w:r w:rsidRPr="008F2953">
        <w:rPr>
          <w:rFonts w:ascii="Arial" w:hAnsi="Arial" w:cs="Arial"/>
          <w:sz w:val="20"/>
          <w:szCs w:val="20"/>
        </w:rPr>
        <w:t xml:space="preserve">Herausforderungen – Stichwort Baukostensteigerungen, Zinswende und Inflation – </w:t>
      </w:r>
      <w:r w:rsidR="008F2953" w:rsidRPr="008F2953">
        <w:rPr>
          <w:rFonts w:ascii="Arial" w:hAnsi="Arial" w:cs="Arial"/>
          <w:sz w:val="20"/>
          <w:szCs w:val="20"/>
        </w:rPr>
        <w:t>nicht mehr die Normalität. Umso mehr freuen wir uns über das heutige Richtfest bei diesem Neubauprojekt</w:t>
      </w:r>
      <w:r w:rsidR="008F2953">
        <w:rPr>
          <w:rFonts w:ascii="Arial" w:hAnsi="Arial" w:cs="Arial"/>
          <w:sz w:val="20"/>
          <w:szCs w:val="20"/>
        </w:rPr>
        <w:t>. Durch die geplante PV-Ausstattung der Dächer und die Verlegung der Nahwärmetrasse</w:t>
      </w:r>
      <w:r w:rsidR="00600F50">
        <w:rPr>
          <w:rFonts w:ascii="Arial" w:hAnsi="Arial" w:cs="Arial"/>
          <w:sz w:val="20"/>
          <w:szCs w:val="20"/>
        </w:rPr>
        <w:t xml:space="preserve">, die </w:t>
      </w:r>
      <w:r w:rsidR="008F2953">
        <w:rPr>
          <w:rFonts w:ascii="Arial" w:hAnsi="Arial" w:cs="Arial"/>
          <w:sz w:val="20"/>
          <w:szCs w:val="20"/>
        </w:rPr>
        <w:t xml:space="preserve">die Neubauten </w:t>
      </w:r>
      <w:r w:rsidR="00600F50">
        <w:rPr>
          <w:rFonts w:ascii="Arial" w:hAnsi="Arial" w:cs="Arial"/>
          <w:sz w:val="20"/>
          <w:szCs w:val="20"/>
        </w:rPr>
        <w:t xml:space="preserve">zukünftig </w:t>
      </w:r>
      <w:r w:rsidR="008F2953">
        <w:rPr>
          <w:rFonts w:ascii="Arial" w:hAnsi="Arial" w:cs="Arial"/>
          <w:sz w:val="20"/>
          <w:szCs w:val="20"/>
        </w:rPr>
        <w:t>klimagünstig mit Energie versorgt</w:t>
      </w:r>
      <w:r w:rsidR="00600F50">
        <w:rPr>
          <w:rFonts w:ascii="Arial" w:hAnsi="Arial" w:cs="Arial"/>
          <w:sz w:val="20"/>
          <w:szCs w:val="20"/>
        </w:rPr>
        <w:t>, tragen wir auch unseren ökologischen Ansprüchen Rechnung“,</w:t>
      </w:r>
      <w:r w:rsidR="008F2953" w:rsidRPr="008F2953">
        <w:rPr>
          <w:rFonts w:ascii="Arial" w:hAnsi="Arial" w:cs="Arial"/>
          <w:sz w:val="20"/>
          <w:szCs w:val="20"/>
        </w:rPr>
        <w:t xml:space="preserve"> </w:t>
      </w:r>
      <w:r w:rsidR="00600F50">
        <w:rPr>
          <w:rFonts w:ascii="Arial" w:hAnsi="Arial" w:cs="Arial"/>
          <w:sz w:val="20"/>
          <w:szCs w:val="20"/>
        </w:rPr>
        <w:t>ergänzte</w:t>
      </w:r>
      <w:r w:rsidR="008F2953" w:rsidRPr="008F2953">
        <w:rPr>
          <w:rFonts w:ascii="Arial" w:hAnsi="Arial" w:cs="Arial"/>
          <w:sz w:val="20"/>
          <w:szCs w:val="20"/>
        </w:rPr>
        <w:t xml:space="preserve"> Volkswohnung</w:t>
      </w:r>
      <w:r w:rsidR="008F2953">
        <w:rPr>
          <w:rFonts w:ascii="Arial" w:hAnsi="Arial" w:cs="Arial"/>
          <w:sz w:val="20"/>
          <w:szCs w:val="20"/>
        </w:rPr>
        <w:t>s</w:t>
      </w:r>
      <w:r w:rsidR="008F2953" w:rsidRPr="008F2953">
        <w:rPr>
          <w:rFonts w:ascii="Arial" w:hAnsi="Arial" w:cs="Arial"/>
          <w:sz w:val="20"/>
          <w:szCs w:val="20"/>
        </w:rPr>
        <w:t>-Geschäfts</w:t>
      </w:r>
      <w:r w:rsidR="008F2953">
        <w:rPr>
          <w:rFonts w:ascii="Arial" w:hAnsi="Arial" w:cs="Arial"/>
          <w:sz w:val="20"/>
          <w:szCs w:val="20"/>
        </w:rPr>
        <w:t>f</w:t>
      </w:r>
      <w:r w:rsidR="008F2953" w:rsidRPr="008F2953">
        <w:rPr>
          <w:rFonts w:ascii="Arial" w:hAnsi="Arial" w:cs="Arial"/>
          <w:sz w:val="20"/>
          <w:szCs w:val="20"/>
        </w:rPr>
        <w:t>ührer</w:t>
      </w:r>
      <w:r w:rsidR="003429EC">
        <w:rPr>
          <w:rFonts w:ascii="Arial" w:hAnsi="Arial" w:cs="Arial"/>
          <w:sz w:val="20"/>
          <w:szCs w:val="20"/>
        </w:rPr>
        <w:t xml:space="preserve"> Stefan Storz</w:t>
      </w:r>
      <w:r w:rsidR="00600F50">
        <w:rPr>
          <w:rFonts w:ascii="Arial" w:hAnsi="Arial" w:cs="Arial"/>
          <w:sz w:val="20"/>
          <w:szCs w:val="20"/>
        </w:rPr>
        <w:t>.</w:t>
      </w:r>
    </w:p>
    <w:p w14:paraId="2710AF53" w14:textId="42BFEE84" w:rsidR="00D20047" w:rsidRDefault="00D20047" w:rsidP="00AA67C9">
      <w:pPr>
        <w:spacing w:line="276" w:lineRule="auto"/>
        <w:rPr>
          <w:rFonts w:ascii="Arial" w:hAnsi="Arial" w:cs="Arial"/>
          <w:sz w:val="20"/>
          <w:szCs w:val="20"/>
        </w:rPr>
      </w:pPr>
    </w:p>
    <w:p w14:paraId="71DE2338" w14:textId="2FCFEA31" w:rsidR="00AA67C9" w:rsidRDefault="008F2953" w:rsidP="00AA67C9">
      <w:pPr>
        <w:spacing w:line="276" w:lineRule="auto"/>
        <w:rPr>
          <w:rFonts w:ascii="Arial" w:hAnsi="Arial" w:cs="Arial"/>
          <w:sz w:val="20"/>
          <w:szCs w:val="20"/>
        </w:rPr>
      </w:pPr>
      <w:r w:rsidRPr="008F2953">
        <w:rPr>
          <w:rFonts w:ascii="Arial" w:hAnsi="Arial" w:cs="Arial"/>
          <w:sz w:val="20"/>
          <w:szCs w:val="20"/>
        </w:rPr>
        <w:t>Einen besonderen Fokus legt die Volkswohnung auf die Mobilität im Quartier: Die internen Wegebeziehungen bleiben verkehrsfrei und sind Fuß- und Radverkehr vorbehalten</w:t>
      </w:r>
      <w:r>
        <w:rPr>
          <w:rFonts w:ascii="Arial" w:hAnsi="Arial" w:cs="Arial"/>
          <w:sz w:val="20"/>
          <w:szCs w:val="20"/>
        </w:rPr>
        <w:t>.</w:t>
      </w:r>
      <w:r w:rsidRPr="008F2953">
        <w:rPr>
          <w:rFonts w:ascii="Arial" w:hAnsi="Arial" w:cs="Arial"/>
          <w:sz w:val="20"/>
          <w:szCs w:val="20"/>
        </w:rPr>
        <w:t xml:space="preserve"> </w:t>
      </w:r>
      <w:r w:rsidR="00891E4C">
        <w:rPr>
          <w:rFonts w:ascii="Arial" w:hAnsi="Arial" w:cs="Arial"/>
          <w:sz w:val="20"/>
          <w:szCs w:val="20"/>
        </w:rPr>
        <w:t>Durch</w:t>
      </w:r>
      <w:r w:rsidR="00891E4C" w:rsidRPr="008F2953">
        <w:rPr>
          <w:rFonts w:ascii="Arial" w:hAnsi="Arial" w:cs="Arial"/>
          <w:sz w:val="20"/>
          <w:szCs w:val="20"/>
        </w:rPr>
        <w:t xml:space="preserve"> mehrere fußläufig erreichbare Haltestellen</w:t>
      </w:r>
      <w:r w:rsidRPr="008F2953">
        <w:rPr>
          <w:rFonts w:ascii="Arial" w:hAnsi="Arial" w:cs="Arial"/>
          <w:sz w:val="20"/>
          <w:szCs w:val="20"/>
        </w:rPr>
        <w:t xml:space="preserve"> ist das Neubauvorhaben sehr gut an den öffentlichen </w:t>
      </w:r>
      <w:r w:rsidR="00891E4C">
        <w:rPr>
          <w:rFonts w:ascii="Arial" w:hAnsi="Arial" w:cs="Arial"/>
          <w:sz w:val="20"/>
          <w:szCs w:val="20"/>
        </w:rPr>
        <w:t>Nahv</w:t>
      </w:r>
      <w:r w:rsidRPr="008F2953">
        <w:rPr>
          <w:rFonts w:ascii="Arial" w:hAnsi="Arial" w:cs="Arial"/>
          <w:sz w:val="20"/>
          <w:szCs w:val="20"/>
        </w:rPr>
        <w:t>erkehr angebunde</w:t>
      </w:r>
      <w:r>
        <w:rPr>
          <w:rFonts w:ascii="Arial" w:hAnsi="Arial" w:cs="Arial"/>
          <w:sz w:val="20"/>
          <w:szCs w:val="20"/>
        </w:rPr>
        <w:t>n</w:t>
      </w:r>
      <w:r w:rsidR="00AA67C9" w:rsidRPr="008F2953">
        <w:rPr>
          <w:rFonts w:ascii="Arial" w:hAnsi="Arial" w:cs="Arial"/>
          <w:sz w:val="20"/>
          <w:szCs w:val="20"/>
        </w:rPr>
        <w:t>.</w:t>
      </w:r>
      <w:r w:rsidR="00D20047" w:rsidRPr="008F2953">
        <w:rPr>
          <w:rFonts w:ascii="Arial" w:hAnsi="Arial" w:cs="Arial"/>
          <w:sz w:val="20"/>
          <w:szCs w:val="20"/>
        </w:rPr>
        <w:t xml:space="preserve"> Mit 260 Fahrradstellplätzen – inklusive Fahrradreparaturstation – und einem geplanten Carsharing-Angebot </w:t>
      </w:r>
      <w:r w:rsidRPr="008F2953">
        <w:rPr>
          <w:rFonts w:ascii="Arial" w:hAnsi="Arial" w:cs="Arial"/>
          <w:sz w:val="20"/>
          <w:szCs w:val="20"/>
        </w:rPr>
        <w:t>werden die</w:t>
      </w:r>
      <w:r w:rsidR="00D20047" w:rsidRPr="008F2953">
        <w:rPr>
          <w:rFonts w:ascii="Arial" w:hAnsi="Arial" w:cs="Arial"/>
          <w:sz w:val="20"/>
          <w:szCs w:val="20"/>
        </w:rPr>
        <w:t xml:space="preserve"> Voraussetzungen für einen nachhaltigen Mobilitätsmix</w:t>
      </w:r>
      <w:r w:rsidRPr="008F2953">
        <w:rPr>
          <w:rFonts w:ascii="Arial" w:hAnsi="Arial" w:cs="Arial"/>
          <w:sz w:val="20"/>
          <w:szCs w:val="20"/>
        </w:rPr>
        <w:t xml:space="preserve"> geschaffen. </w:t>
      </w:r>
    </w:p>
    <w:p w14:paraId="22A35C1F" w14:textId="77777777" w:rsidR="00AA67C9" w:rsidRDefault="00AA67C9" w:rsidP="00AA67C9">
      <w:pPr>
        <w:spacing w:line="276" w:lineRule="auto"/>
        <w:rPr>
          <w:rFonts w:ascii="Arial" w:hAnsi="Arial" w:cs="Arial"/>
          <w:sz w:val="20"/>
          <w:szCs w:val="20"/>
        </w:rPr>
      </w:pPr>
    </w:p>
    <w:p w14:paraId="700AB21D" w14:textId="3CF6AC7F" w:rsidR="002C1403" w:rsidRDefault="00883EC7" w:rsidP="00DE52E0">
      <w:pPr>
        <w:spacing w:line="276" w:lineRule="auto"/>
        <w:rPr>
          <w:rFonts w:ascii="Arial" w:hAnsi="Arial" w:cs="Arial"/>
          <w:sz w:val="20"/>
          <w:szCs w:val="20"/>
        </w:rPr>
      </w:pPr>
      <w:r>
        <w:rPr>
          <w:rFonts w:ascii="Arial" w:hAnsi="Arial" w:cs="Arial"/>
          <w:sz w:val="20"/>
          <w:szCs w:val="20"/>
        </w:rPr>
        <w:lastRenderedPageBreak/>
        <w:t xml:space="preserve">Die Volkswohnung investiert rund 35 Millionen </w:t>
      </w:r>
      <w:r w:rsidR="00B212AA">
        <w:rPr>
          <w:rFonts w:ascii="Arial" w:hAnsi="Arial" w:cs="Arial"/>
          <w:sz w:val="20"/>
          <w:szCs w:val="20"/>
        </w:rPr>
        <w:t xml:space="preserve">Euro </w:t>
      </w:r>
      <w:r>
        <w:rPr>
          <w:rFonts w:ascii="Arial" w:hAnsi="Arial" w:cs="Arial"/>
          <w:sz w:val="20"/>
          <w:szCs w:val="20"/>
        </w:rPr>
        <w:t xml:space="preserve">in das Projekt am Staudenplatz. </w:t>
      </w:r>
      <w:r w:rsidR="008726A9">
        <w:rPr>
          <w:rFonts w:ascii="Arial" w:hAnsi="Arial" w:cs="Arial"/>
          <w:sz w:val="20"/>
          <w:szCs w:val="20"/>
        </w:rPr>
        <w:t xml:space="preserve">Die Fertigstellung ist für </w:t>
      </w:r>
      <w:r w:rsidR="00CE6AF7">
        <w:rPr>
          <w:rFonts w:ascii="Arial" w:hAnsi="Arial" w:cs="Arial"/>
          <w:sz w:val="20"/>
          <w:szCs w:val="20"/>
        </w:rPr>
        <w:t xml:space="preserve">Ende </w:t>
      </w:r>
      <w:r w:rsidR="008726A9">
        <w:rPr>
          <w:rFonts w:ascii="Arial" w:hAnsi="Arial" w:cs="Arial"/>
          <w:sz w:val="20"/>
          <w:szCs w:val="20"/>
        </w:rPr>
        <w:t>202</w:t>
      </w:r>
      <w:r w:rsidR="00AA67C9">
        <w:rPr>
          <w:rFonts w:ascii="Arial" w:hAnsi="Arial" w:cs="Arial"/>
          <w:sz w:val="20"/>
          <w:szCs w:val="20"/>
        </w:rPr>
        <w:t>5</w:t>
      </w:r>
      <w:r w:rsidR="008726A9">
        <w:rPr>
          <w:rFonts w:ascii="Arial" w:hAnsi="Arial" w:cs="Arial"/>
          <w:sz w:val="20"/>
          <w:szCs w:val="20"/>
        </w:rPr>
        <w:t xml:space="preserve"> vorgesehen.</w:t>
      </w:r>
    </w:p>
    <w:p w14:paraId="18D41EC2" w14:textId="77777777" w:rsidR="00EC60CE" w:rsidRPr="002C1403" w:rsidRDefault="00EC60CE" w:rsidP="00EC60CE">
      <w:pPr>
        <w:spacing w:line="360" w:lineRule="auto"/>
        <w:rPr>
          <w:rFonts w:ascii="Arial" w:hAnsi="Arial" w:cs="Arial"/>
          <w:sz w:val="20"/>
          <w:szCs w:val="20"/>
        </w:rPr>
      </w:pPr>
    </w:p>
    <w:p w14:paraId="47361035" w14:textId="00189E65" w:rsidR="007F4924" w:rsidRDefault="007F4924" w:rsidP="00352612">
      <w:pPr>
        <w:spacing w:line="250" w:lineRule="atLeast"/>
        <w:rPr>
          <w:rFonts w:ascii="Arial" w:hAnsi="Arial" w:cs="Arial"/>
          <w:sz w:val="20"/>
          <w:szCs w:val="20"/>
        </w:rPr>
      </w:pPr>
    </w:p>
    <w:p w14:paraId="4B8133B3" w14:textId="77777777" w:rsidR="007F4924" w:rsidRPr="002A241F" w:rsidRDefault="007F4924" w:rsidP="00352612">
      <w:pPr>
        <w:spacing w:line="250" w:lineRule="atLeast"/>
        <w:rPr>
          <w:rFonts w:ascii="Arial" w:hAnsi="Arial" w:cs="Arial"/>
          <w:sz w:val="20"/>
          <w:szCs w:val="20"/>
        </w:rPr>
      </w:pPr>
    </w:p>
    <w:p w14:paraId="171451ED" w14:textId="77777777" w:rsidR="00601832" w:rsidRPr="002A241F" w:rsidRDefault="000558A4" w:rsidP="00352612">
      <w:pPr>
        <w:spacing w:line="250" w:lineRule="atLeast"/>
        <w:rPr>
          <w:rFonts w:ascii="Arial" w:hAnsi="Arial" w:cs="Arial"/>
          <w:sz w:val="20"/>
          <w:szCs w:val="20"/>
        </w:rPr>
      </w:pPr>
      <w:r w:rsidRPr="002A241F">
        <w:rPr>
          <w:rFonts w:ascii="Arial" w:hAnsi="Arial" w:cs="Arial"/>
          <w:sz w:val="20"/>
          <w:szCs w:val="20"/>
        </w:rPr>
        <w:t xml:space="preserve">Pia Hesselschwerdt </w:t>
      </w:r>
    </w:p>
    <w:p w14:paraId="34F865E4" w14:textId="54E55B8F" w:rsidR="00601832" w:rsidRDefault="000558A4" w:rsidP="00352612">
      <w:pPr>
        <w:spacing w:line="250" w:lineRule="atLeast"/>
        <w:rPr>
          <w:rFonts w:ascii="Arial" w:hAnsi="Arial" w:cs="Arial"/>
          <w:sz w:val="20"/>
          <w:szCs w:val="20"/>
        </w:rPr>
      </w:pPr>
      <w:r w:rsidRPr="002A241F">
        <w:rPr>
          <w:rFonts w:ascii="Arial" w:hAnsi="Arial" w:cs="Arial"/>
          <w:sz w:val="20"/>
          <w:szCs w:val="20"/>
        </w:rPr>
        <w:t xml:space="preserve">Leiterin </w:t>
      </w:r>
      <w:r w:rsidR="00CE6AF7">
        <w:rPr>
          <w:rFonts w:ascii="Arial" w:hAnsi="Arial" w:cs="Arial"/>
          <w:sz w:val="20"/>
          <w:szCs w:val="20"/>
        </w:rPr>
        <w:t>Kommunikation und Unternehmensentwicklung</w:t>
      </w:r>
    </w:p>
    <w:p w14:paraId="738C9F61" w14:textId="77777777" w:rsidR="001E4452" w:rsidRPr="002A241F" w:rsidRDefault="001E4452" w:rsidP="00352612">
      <w:pPr>
        <w:spacing w:line="250" w:lineRule="atLeast"/>
        <w:rPr>
          <w:rFonts w:ascii="Arial" w:hAnsi="Arial" w:cs="Arial"/>
          <w:sz w:val="20"/>
          <w:szCs w:val="20"/>
        </w:rPr>
      </w:pPr>
    </w:p>
    <w:p w14:paraId="3869A02A"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 xml:space="preserve">Volkswohnung GmbH </w:t>
      </w:r>
    </w:p>
    <w:p w14:paraId="47324369"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Ettlinger-Tor-Platz 2</w:t>
      </w:r>
    </w:p>
    <w:p w14:paraId="6E50F4B3" w14:textId="77777777" w:rsidR="000558A4" w:rsidRPr="002A241F" w:rsidRDefault="00786F15" w:rsidP="00352612">
      <w:pPr>
        <w:spacing w:line="250" w:lineRule="atLeast"/>
        <w:rPr>
          <w:rFonts w:ascii="Arial" w:hAnsi="Arial" w:cs="Arial"/>
          <w:spacing w:val="2"/>
          <w:sz w:val="20"/>
          <w:szCs w:val="20"/>
        </w:rPr>
      </w:pPr>
      <w:r w:rsidRPr="002A241F">
        <w:rPr>
          <w:rFonts w:ascii="Arial" w:hAnsi="Arial" w:cs="Arial"/>
          <w:spacing w:val="2"/>
          <w:sz w:val="20"/>
          <w:szCs w:val="20"/>
        </w:rPr>
        <w:t>76137</w:t>
      </w:r>
      <w:r w:rsidR="000558A4" w:rsidRPr="002A241F">
        <w:rPr>
          <w:rFonts w:ascii="Arial" w:hAnsi="Arial" w:cs="Arial"/>
          <w:spacing w:val="2"/>
          <w:sz w:val="20"/>
          <w:szCs w:val="20"/>
        </w:rPr>
        <w:t xml:space="preserve"> Karlsruhe</w:t>
      </w:r>
      <w:r w:rsidRPr="002A241F">
        <w:rPr>
          <w:rFonts w:ascii="Arial" w:hAnsi="Arial" w:cs="Arial"/>
          <w:spacing w:val="2"/>
          <w:sz w:val="20"/>
          <w:szCs w:val="20"/>
        </w:rPr>
        <w:t xml:space="preserve"> </w:t>
      </w:r>
    </w:p>
    <w:p w14:paraId="32C863E6" w14:textId="77777777" w:rsidR="000558A4" w:rsidRPr="002A241F" w:rsidRDefault="000558A4" w:rsidP="00352612">
      <w:pPr>
        <w:spacing w:line="250" w:lineRule="atLeast"/>
        <w:rPr>
          <w:rFonts w:ascii="Arial" w:hAnsi="Arial" w:cs="Arial"/>
          <w:spacing w:val="4"/>
          <w:sz w:val="20"/>
          <w:szCs w:val="20"/>
        </w:rPr>
      </w:pPr>
      <w:r w:rsidRPr="002A241F">
        <w:rPr>
          <w:rFonts w:ascii="Arial" w:hAnsi="Arial" w:cs="Arial"/>
          <w:spacing w:val="2"/>
          <w:sz w:val="20"/>
          <w:szCs w:val="20"/>
        </w:rPr>
        <w:t xml:space="preserve">T </w:t>
      </w:r>
      <w:r w:rsidRPr="002A241F">
        <w:rPr>
          <w:rFonts w:ascii="Arial" w:hAnsi="Arial" w:cs="Arial"/>
          <w:spacing w:val="4"/>
          <w:sz w:val="20"/>
          <w:szCs w:val="20"/>
        </w:rPr>
        <w:t>0721 3506-</w:t>
      </w:r>
      <w:r w:rsidR="002A241F">
        <w:rPr>
          <w:rFonts w:ascii="Arial" w:hAnsi="Arial" w:cs="Arial"/>
          <w:spacing w:val="4"/>
          <w:sz w:val="20"/>
          <w:szCs w:val="20"/>
        </w:rPr>
        <w:t>149</w:t>
      </w:r>
    </w:p>
    <w:p w14:paraId="67B5E6E4" w14:textId="319F729E" w:rsidR="00655CC0" w:rsidRPr="00CF7939" w:rsidRDefault="005F5261" w:rsidP="00CF7939">
      <w:pPr>
        <w:tabs>
          <w:tab w:val="left" w:pos="900"/>
        </w:tabs>
        <w:spacing w:line="250" w:lineRule="atLeast"/>
        <w:rPr>
          <w:rFonts w:ascii="Arial" w:hAnsi="Arial" w:cs="Arial"/>
          <w:color w:val="000000" w:themeColor="text1"/>
          <w:sz w:val="20"/>
          <w:szCs w:val="20"/>
          <w:lang w:val="it-IT"/>
        </w:rPr>
      </w:pPr>
      <w:r w:rsidRPr="002A241F">
        <w:rPr>
          <w:rFonts w:ascii="Arial" w:hAnsi="Arial" w:cs="Arial"/>
          <w:sz w:val="20"/>
          <w:szCs w:val="20"/>
          <w:lang w:val="it-IT"/>
        </w:rPr>
        <w:t>pia.hesselschwerdt@volkswohnung.de</w:t>
      </w:r>
    </w:p>
    <w:sectPr w:rsidR="00655CC0" w:rsidRPr="00CF7939" w:rsidSect="00626070">
      <w:headerReference w:type="default" r:id="rId7"/>
      <w:footerReference w:type="even" r:id="rId8"/>
      <w:footerReference w:type="default" r:id="rId9"/>
      <w:headerReference w:type="first" r:id="rId10"/>
      <w:footerReference w:type="first" r:id="rId11"/>
      <w:pgSz w:w="11906" w:h="16838"/>
      <w:pgMar w:top="2161" w:right="1274" w:bottom="1154" w:left="1418" w:header="709" w:footer="5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C5D" w14:textId="77777777" w:rsidR="002C1403" w:rsidRDefault="002C1403" w:rsidP="00947563">
      <w:r>
        <w:separator/>
      </w:r>
    </w:p>
  </w:endnote>
  <w:endnote w:type="continuationSeparator" w:id="0">
    <w:p w14:paraId="0DFEE988" w14:textId="77777777" w:rsidR="002C1403" w:rsidRDefault="002C1403"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Euclid Circular B">
    <w:altName w:val="Calibri"/>
    <w:panose1 w:val="020B0504000000000000"/>
    <w:charset w:val="00"/>
    <w:family w:val="swiss"/>
    <w:pitch w:val="variable"/>
    <w:sig w:usb0="A000027F" w:usb1="5000003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98426678"/>
      <w:docPartObj>
        <w:docPartGallery w:val="Page Numbers (Bottom of Page)"/>
        <w:docPartUnique/>
      </w:docPartObj>
    </w:sdtPr>
    <w:sdtEndPr>
      <w:rPr>
        <w:rStyle w:val="Seitenzahl"/>
      </w:rPr>
    </w:sdtEndPr>
    <w:sdtContent>
      <w:p w14:paraId="03959B31" w14:textId="77777777" w:rsidR="00F14494" w:rsidRDefault="00F14494" w:rsidP="0062607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D6F6BE3" w14:textId="77777777" w:rsidR="00F14494" w:rsidRDefault="00F14494" w:rsidP="00F144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18"/>
        <w:szCs w:val="18"/>
      </w:rPr>
      <w:id w:val="947191359"/>
      <w:docPartObj>
        <w:docPartGallery w:val="Page Numbers (Bottom of Page)"/>
        <w:docPartUnique/>
      </w:docPartObj>
    </w:sdtPr>
    <w:sdtEndPr>
      <w:rPr>
        <w:rStyle w:val="Seitenzahl"/>
      </w:rPr>
    </w:sdtEndPr>
    <w:sdtContent>
      <w:p w14:paraId="20850DEE" w14:textId="77777777" w:rsidR="00626070" w:rsidRPr="00626070" w:rsidRDefault="00626070" w:rsidP="00683204">
        <w:pPr>
          <w:pStyle w:val="Fuzeile"/>
          <w:framePr w:wrap="none" w:vAnchor="text" w:hAnchor="margin" w:xAlign="right" w:y="1"/>
          <w:rPr>
            <w:rStyle w:val="Seitenzahl"/>
            <w:rFonts w:ascii="Arial" w:hAnsi="Arial" w:cs="Arial"/>
            <w:sz w:val="18"/>
            <w:szCs w:val="18"/>
          </w:rPr>
        </w:pPr>
        <w:r w:rsidRPr="00626070">
          <w:rPr>
            <w:rStyle w:val="Seitenzahl"/>
            <w:rFonts w:ascii="Arial" w:hAnsi="Arial" w:cs="Arial"/>
            <w:sz w:val="18"/>
            <w:szCs w:val="18"/>
          </w:rPr>
          <w:fldChar w:fldCharType="begin"/>
        </w:r>
        <w:r w:rsidRPr="00626070">
          <w:rPr>
            <w:rStyle w:val="Seitenzahl"/>
            <w:rFonts w:ascii="Arial" w:hAnsi="Arial" w:cs="Arial"/>
            <w:sz w:val="18"/>
            <w:szCs w:val="18"/>
          </w:rPr>
          <w:instrText xml:space="preserve"> PAGE </w:instrText>
        </w:r>
        <w:r w:rsidRPr="00626070">
          <w:rPr>
            <w:rStyle w:val="Seitenzahl"/>
            <w:rFonts w:ascii="Arial" w:hAnsi="Arial" w:cs="Arial"/>
            <w:sz w:val="18"/>
            <w:szCs w:val="18"/>
          </w:rPr>
          <w:fldChar w:fldCharType="separate"/>
        </w:r>
        <w:r w:rsidRPr="00626070">
          <w:rPr>
            <w:rStyle w:val="Seitenzahl"/>
            <w:rFonts w:ascii="Arial" w:hAnsi="Arial" w:cs="Arial"/>
            <w:noProof/>
            <w:sz w:val="18"/>
            <w:szCs w:val="18"/>
          </w:rPr>
          <w:t>2</w:t>
        </w:r>
        <w:r w:rsidRPr="00626070">
          <w:rPr>
            <w:rStyle w:val="Seitenzahl"/>
            <w:rFonts w:ascii="Arial" w:hAnsi="Arial" w:cs="Arial"/>
            <w:sz w:val="18"/>
            <w:szCs w:val="18"/>
          </w:rPr>
          <w:fldChar w:fldCharType="end"/>
        </w:r>
      </w:p>
    </w:sdtContent>
  </w:sdt>
  <w:p w14:paraId="2B7416A3" w14:textId="77777777" w:rsidR="00F800B8" w:rsidRPr="00626070" w:rsidRDefault="00F800B8" w:rsidP="00F14494">
    <w:pPr>
      <w:pStyle w:val="EinfAbs"/>
      <w:tabs>
        <w:tab w:val="left" w:pos="170"/>
        <w:tab w:val="left" w:pos="312"/>
        <w:tab w:val="left" w:pos="493"/>
      </w:tabs>
      <w:ind w:right="360"/>
      <w:rPr>
        <w:rFonts w:ascii="Arial" w:hAnsi="Arial" w:cs="Arial"/>
        <w:spacing w:val="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3B2A" w14:textId="77777777" w:rsidR="00626070" w:rsidRDefault="00626070" w:rsidP="0062607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A181" w14:textId="77777777" w:rsidR="002C1403" w:rsidRDefault="002C1403" w:rsidP="00947563">
      <w:r>
        <w:separator/>
      </w:r>
    </w:p>
  </w:footnote>
  <w:footnote w:type="continuationSeparator" w:id="0">
    <w:p w14:paraId="3579DA7D" w14:textId="77777777" w:rsidR="002C1403" w:rsidRDefault="002C1403"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5EF" w14:textId="77777777" w:rsidR="00947563" w:rsidRPr="00655CC0" w:rsidRDefault="00311488">
    <w:pPr>
      <w:pStyle w:val="Kopfzeile"/>
      <w:rPr>
        <w:rFonts w:ascii="Euclid Circular B" w:hAnsi="Euclid Circular B"/>
        <w:sz w:val="12"/>
        <w:szCs w:val="12"/>
      </w:rPr>
    </w:pPr>
    <w:r>
      <w:rPr>
        <w:noProof/>
      </w:rPr>
      <w:drawing>
        <wp:anchor distT="0" distB="0" distL="114300" distR="114300" simplePos="0" relativeHeight="251658240" behindDoc="0" locked="1" layoutInCell="1" allowOverlap="1" wp14:anchorId="6791D54A" wp14:editId="60B06A72">
          <wp:simplePos x="0" y="0"/>
          <wp:positionH relativeFrom="leftMargin">
            <wp:posOffset>5140960</wp:posOffset>
          </wp:positionH>
          <wp:positionV relativeFrom="topMargin">
            <wp:posOffset>481965</wp:posOffset>
          </wp:positionV>
          <wp:extent cx="2084070" cy="30543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r w:rsidR="00EF4DCA" w:rsidRPr="00EF4DCA">
      <w:rPr>
        <w:rFonts w:ascii="Euclid Circular B" w:hAnsi="Euclid Circular B"/>
        <w:noProof/>
        <w:sz w:val="12"/>
        <w:szCs w:val="12"/>
      </w:rPr>
      <mc:AlternateContent>
        <mc:Choice Requires="wps">
          <w:drawing>
            <wp:anchor distT="0" distB="0" distL="114300" distR="114300" simplePos="0" relativeHeight="251685888" behindDoc="0" locked="0" layoutInCell="1" allowOverlap="1" wp14:anchorId="6AF08D33" wp14:editId="2965CC0C">
              <wp:simplePos x="0" y="0"/>
              <wp:positionH relativeFrom="leftMargin">
                <wp:posOffset>288290</wp:posOffset>
              </wp:positionH>
              <wp:positionV relativeFrom="topMargin">
                <wp:posOffset>5364480</wp:posOffset>
              </wp:positionV>
              <wp:extent cx="21600" cy="21600"/>
              <wp:effectExtent l="0" t="0" r="16510" b="16510"/>
              <wp:wrapNone/>
              <wp:docPr id="24" name="Oval 24"/>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FF0D7" id="Oval 24" o:spid="_x0000_s1026" style="position:absolute;margin-left:22.7pt;margin-top:422.4pt;width:1.7pt;height:1.7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RljwIAAKsFAAAOAAAAZHJzL2Uyb0RvYy54bWysVMFu2zAMvQ/YPwi6r3aCtOuCOkXWIsOA&#10;og3aDj0rshQLkEVNUuJkXz9Kst1uLXYoloNCiuQT+Uzy4vLQarIXziswFZ2clJQIw6FWZlvRH4+r&#10;T+eU+MBMzTQYUdGj8PRy8fHDRWfnYgoN6Fo4giDGzztb0SYEOy8KzxvRMn8CVhg0SnAtC6i6bVE7&#10;1iF6q4tpWZ4VHbjaOuDCe7y9zka6SPhSCh7upPQiEF1RzC2k06VzE89iccHmW8dso3ifBntHFi1T&#10;Bh8doa5ZYGTn1CuoVnEHHmQ44dAWIKXiItWA1UzKv6p5aJgVqRYkx9uRJv//YPntfu2Iqis6nVFi&#10;WIvf6G7PNEEVuemsn6PLg127XvMoxkIP0rXxH0sgh8TnceRTHALheDmdnJVIOkdLFhGjeA61zodv&#10;AloShYoKrZX1sV42Z/sbH7L34BWvPWhVr5TWSXHbzZV2BLOt6Gz19Xx5FlPGB/5w0+Z9kYgTQ4tI&#10;QS46SeGoRQTU5l5IJC6WmVJOLSvGhBjnwoRJNjWsFjnP0xJ/Q5qxyWNESjoBRmSJ9Y3YPcDgmUEG&#10;7Fxt7x9DRer4Mbj8V2I5eIxIL4MJY3CrDLi3ADRW1b+c/QeSMjWRpQ3UR2wrB3nevOUrhd/4hvmw&#10;Zg4HDLsCl0a4w0Nq6CoKvURJA+7XW/fRH/serZR0OLAV9T93zAlK9HeDE/FlMpvFCU/K7PTzFBX3&#10;0rJ5aTG79gqwbya4nixPYvQPehClg/YJd8syvoomZji+XVEe3KBchbxIcDtxsVwmN5xqy8KNebA8&#10;gkdWYwM/Hp6Ys32jB5yPWxiG+1WzZ98YaWC5CyBVmoRnXnu+cSOkxum3V1w5L/Xk9bxjF78BAAD/&#10;/wMAUEsDBBQABgAIAAAAIQCGki9w4QAAAAkBAAAPAAAAZHJzL2Rvd25yZXYueG1sTI9BT8MwDIXv&#10;SPyHyEhcEEuZAnSl6cSQEBJoYhQu3LLGtBWNEzXZVv493glOlv2enr9XLic3iD2Osfek4WqWgUBq&#10;vO2p1fDx/niZg4jJkDWDJ9TwgxGW1elJaQrrD/SG+zq1gkMoFkZDl1IopIxNh87EmQ9IrH350ZnE&#10;69hKO5oDh7tBzrPsRjrTE3/oTMCHDpvveuc0vC5eVlPT335uNuEpPF8s1qusXmt9fjbd34FIOKU/&#10;MxzxGR0qZtr6HdkoBg3qWrFTQ64UV2CDynluj4d8DrIq5f8G1S8AAAD//wMAUEsBAi0AFAAGAAgA&#10;AAAhALaDOJL+AAAA4QEAABMAAAAAAAAAAAAAAAAAAAAAAFtDb250ZW50X1R5cGVzXS54bWxQSwEC&#10;LQAUAAYACAAAACEAOP0h/9YAAACUAQAACwAAAAAAAAAAAAAAAAAvAQAAX3JlbHMvLnJlbHNQSwEC&#10;LQAUAAYACAAAACEAkqJUZY8CAACrBQAADgAAAAAAAAAAAAAAAAAuAgAAZHJzL2Uyb0RvYy54bWxQ&#10;SwECLQAUAAYACAAAACEAhpIvcOEAAAAJAQAADwAAAAAAAAAAAAAAAADpBAAAZHJzL2Rvd25yZXYu&#10;eG1sUEsFBgAAAAAEAAQA8wAAAPcFAAAAAA==&#10;" fillcolor="#4fb8a6" strokecolor="#4fb8a6" strokeweight="1pt">
              <v:stroke joinstyle="miter"/>
              <w10:wrap anchorx="margin" anchory="margin"/>
            </v:oval>
          </w:pict>
        </mc:Fallback>
      </mc:AlternateContent>
    </w:r>
    <w:r w:rsidR="00EF4DCA" w:rsidRPr="00EF4DCA">
      <w:rPr>
        <w:rFonts w:ascii="Euclid Circular B" w:hAnsi="Euclid Circular B"/>
        <w:noProof/>
        <w:sz w:val="12"/>
        <w:szCs w:val="12"/>
      </w:rPr>
      <mc:AlternateContent>
        <mc:Choice Requires="wps">
          <w:drawing>
            <wp:anchor distT="0" distB="0" distL="114300" distR="114300" simplePos="0" relativeHeight="251684864" behindDoc="0" locked="0" layoutInCell="1" allowOverlap="1" wp14:anchorId="4151BF34" wp14:editId="7820F55E">
              <wp:simplePos x="0" y="0"/>
              <wp:positionH relativeFrom="leftMargin">
                <wp:posOffset>288290</wp:posOffset>
              </wp:positionH>
              <wp:positionV relativeFrom="topMargin">
                <wp:posOffset>3816350</wp:posOffset>
              </wp:positionV>
              <wp:extent cx="21600" cy="21600"/>
              <wp:effectExtent l="0" t="0" r="16510" b="16510"/>
              <wp:wrapNone/>
              <wp:docPr id="19" name="Oval 19"/>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0EC33" id="Oval 19" o:spid="_x0000_s1026" style="position:absolute;margin-left:22.7pt;margin-top:300.5pt;width:1.7pt;height:1.7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2jwIAAKsFAAAOAAAAZHJzL2Uyb0RvYy54bWysVMFu2zAMvQ/YPwi6r3aCtGuDOkXWIsOA&#10;og3WDj0rshQLkEVNUuJkXz9Kst1uLXYoloNCiuQT+Uzy8urQarIXziswFZ2clJQIw6FWZlvRH4+r&#10;T+eU+MBMzTQYUdGj8PRq8fHDZWfnYgoN6Fo4giDGzztb0SYEOy8KzxvRMn8CVhg0SnAtC6i6bVE7&#10;1iF6q4tpWZ4VHbjaOuDCe7y9yUa6SPhSCh7upfQiEF1RzC2k06VzE89iccnmW8dso3ifBntHFi1T&#10;Bh8doW5YYGTn1CuoVnEHHmQ44dAWIKXiItWA1UzKv6p5aJgVqRYkx9uRJv//YPndfu2IqvHbXVBi&#10;WIvf6H7PNEEVuemsn6PLg127XvMoxkIP0rXxH0sgh8TnceRTHALheDmdnJVIOkdLFhGjeA61zoev&#10;AloShYoKrZX1sV42Z/tbH7L34BWvPWhVr5TWSXHbzbV2BLOt6Gz15Xx5FlPGB/5w0+Z9kYgTQ4tI&#10;QS46SeGoRQTU5ruQSFwsM6WcWlaMCTHOhQmTbGpYLXKepyX+hjRjk8eIlHQCjMgS6xuxe4DBM4MM&#10;2Lna3j+GitTxY3D5r8Ry8BiRXgYTxuBWGXBvAWisqn85+w8kZWoiSxuoj9hWDvK8ectXCr/xLfNh&#10;zRwOGHYFLo1wj4fU0FUUeomSBtyvt+6jP/Y9WinpcGAr6n/umBOU6G8GJ+JiMpvFCU/K7PTzFBX3&#10;0rJ5aTG79hqwbya4nixPYvQPehClg/YJd8syvoomZji+XVEe3KBch7xIcDtxsVwmN5xqy8KtebA8&#10;gkdWYwM/Hp6Ys32jB5yPOxiG+1WzZ98YaWC5CyBVmoRnXnu+cSOkxum3V1w5L/Xk9bxjF78BAAD/&#10;/wMAUEsDBBQABgAIAAAAIQC8uaFH4AAAAAkBAAAPAAAAZHJzL2Rvd25yZXYueG1sTI/BTsMwDIbv&#10;SLxDZCQuiCVDZWyl6cSQEBLTxChcuGWNaSsaJ2qyrbw93gmOtj/9/v5iObpeHHCInScN04kCgVR7&#10;21Gj4eP96XoOIiZD1vSeUMMPRliW52eFya0/0hseqtQIDqGYGw1tSiGXMtYtOhMnPiDx7csPziQe&#10;h0bawRw53PXyRqmZdKYj/tCagI8t1t/V3ml4XaxXY93dfW634Tm8XC02K1VttL68GB/uQSQc0x8M&#10;J31Wh5Kddn5PNopeQ3abMalhpqbciYFszlV2p0WWgSwL+b9B+QsAAP//AwBQSwECLQAUAAYACAAA&#10;ACEAtoM4kv4AAADhAQAAEwAAAAAAAAAAAAAAAAAAAAAAW0NvbnRlbnRfVHlwZXNdLnhtbFBLAQIt&#10;ABQABgAIAAAAIQA4/SH/1gAAAJQBAAALAAAAAAAAAAAAAAAAAC8BAABfcmVscy8ucmVsc1BLAQIt&#10;ABQABgAIAAAAIQD+7cJ2jwIAAKsFAAAOAAAAAAAAAAAAAAAAAC4CAABkcnMvZTJvRG9jLnhtbFBL&#10;AQItABQABgAIAAAAIQC8uaFH4AAAAAkBAAAPAAAAAAAAAAAAAAAAAOkEAABkcnMvZG93bnJldi54&#10;bWxQSwUGAAAAAAQABADzAAAA9gUAAAAA&#10;" fillcolor="#4fb8a6" strokecolor="#4fb8a6" strokeweight="1pt">
              <v:stroke joinstyle="miter"/>
              <w10:wrap anchorx="margin" anchory="margin"/>
            </v:oval>
          </w:pict>
        </mc:Fallback>
      </mc:AlternateContent>
    </w:r>
    <w:r w:rsidR="002B0FB2">
      <w:rPr>
        <w:rFonts w:ascii="Euclid Circular B" w:hAnsi="Euclid Circular B"/>
        <w:noProof/>
        <w:sz w:val="12"/>
        <w:szCs w:val="12"/>
      </w:rPr>
      <mc:AlternateContent>
        <mc:Choice Requires="wps">
          <w:drawing>
            <wp:anchor distT="0" distB="0" distL="114300" distR="114300" simplePos="0" relativeHeight="251671552" behindDoc="0" locked="0" layoutInCell="1" allowOverlap="1" wp14:anchorId="2372224B" wp14:editId="6C9A568F">
              <wp:simplePos x="0" y="0"/>
              <wp:positionH relativeFrom="column">
                <wp:posOffset>1462405</wp:posOffset>
              </wp:positionH>
              <wp:positionV relativeFrom="paragraph">
                <wp:posOffset>57785</wp:posOffset>
              </wp:positionV>
              <wp:extent cx="3175" cy="3175"/>
              <wp:effectExtent l="0" t="0" r="22225" b="22225"/>
              <wp:wrapNone/>
              <wp:docPr id="22" name="Oval 22"/>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055B3" id="Oval 22" o:spid="_x0000_s1026" style="position:absolute;margin-left:115.15pt;margin-top:4.55pt;width:.2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hEiQIAAKcFAAAOAAAAZHJzL2Uyb0RvYy54bWysVFFPGzEMfp+0/xDlfVyvg7FVXFEFYpqE&#10;oBpMPIdcwkVK4ixJe+1+/Zzk7soG2gNaH1I7tr/489k+O98ZTbbCBwW2ofXRjBJhObTKPjX0x/3V&#10;h8+UhMhsyzRY0dC9CPR8+f7dWe8WYg4d6FZ4giA2LHrX0C5Gt6iqwDthWDgCJywaJXjDIqr+qWo9&#10;6xHd6Go+m32qevCt88BFCHh7WYx0mfGlFDzeShlEJLqhmFvMp8/nYzqr5RlbPHnmOsWHNNgbsjBM&#10;WXx0grpkkZGNVy+gjOIeAsh4xMFUIKXiInNANvXsLzZ3HXMic8HiBDeVKfw/WH6zXXui2obO55RY&#10;ZvAb3W6ZJqhibXoXFuhy59Z+0AKKiehOepP+kQLZ5Xrup3qKXSQcLz/WpyeUcDRkCRGqQ6DzIX4V&#10;YEgSGiq0Vi4ktmzBttchFu/RK10H0Kq9UlpnJXWIuNCeYLYNjbs65Yv4f3hp+6ZAhEmRVaJfCGcp&#10;7rVIeNp+FxKLhhTnOeHcrodkGOfCxrqYOtaKkuPJDH9jlmP6OecMmJAlspuwB4DRs4CM2IXs4J9C&#10;Re72KXj2r8RK8BSRXwYbp2CjLPjXADSyGl4u/mORSmlSlR6h3WNLeSizFhy/UviFr1mIa+ZxuHAM&#10;cWHEWzykhr6hMEiUdOB/vXaf/LHn0UpJj8Pa0PBzw7ygRH+zOA1f6uPjNN1ZOT45naPin1sen1vs&#10;xlwA9kyNq8nxLCb/qEdRejAPuFdW6VU0Mcvx7Yby6EflIpYlgpuJi9Uqu+FEOxav7Z3jCTxVNbXv&#10;/e6BeTe0ecTZuIFxsF+0evFNkRZWmwhS5Tk41HWoN26D3DjD5krr5rmevQ77dfkbAAD//wMAUEsD&#10;BBQABgAIAAAAIQD03nuI3AAAAAcBAAAPAAAAZHJzL2Rvd25yZXYueG1sTI/BTsMwEETvSPyDtUjc&#10;qNMWIghxqlAJxImKUlXi5sbbOCJeh9hNk79nOcHxaUazb/PV6FoxYB8aTwrmswQEUuVNQ7WC3cfz&#10;zT2IEDUZ3XpCBRMGWBWXF7nOjD/TOw7bWAseoZBpBTbGLpMyVBadDjPfIXF29L3TkbGvpen1mcdd&#10;KxdJkkqnG+ILVne4tlh9bU9OwWssv226eXr5nKr9G97eDeW0Pip1fTWWjyAijvGvDL/6rA4FOx38&#10;iUwQrYLFMllyVcHDHATnzPzKgTkFWeTyv3/xAwAA//8DAFBLAQItABQABgAIAAAAIQC2gziS/gAA&#10;AOEBAAATAAAAAAAAAAAAAAAAAAAAAABbQ29udGVudF9UeXBlc10ueG1sUEsBAi0AFAAGAAgAAAAh&#10;ADj9If/WAAAAlAEAAAsAAAAAAAAAAAAAAAAALwEAAF9yZWxzLy5yZWxzUEsBAi0AFAAGAAgAAAAh&#10;AMR9iESJAgAApwUAAA4AAAAAAAAAAAAAAAAALgIAAGRycy9lMm9Eb2MueG1sUEsBAi0AFAAGAAgA&#10;AAAhAPTee4jcAAAABwEAAA8AAAAAAAAAAAAAAAAA4wQAAGRycy9kb3ducmV2LnhtbFBLBQYAAAAA&#10;BAAEAPMAAADsBQAAAAA=&#10;" fillcolor="black [3213]" strokecolor="black [3213]" strokeweight="1pt">
              <v:stroke joinstyle="miter"/>
            </v:oval>
          </w:pict>
        </mc:Fallback>
      </mc:AlternateContent>
    </w:r>
    <w:r w:rsidR="00601CD7">
      <w:rPr>
        <w:rFonts w:ascii="Euclid Circular B" w:hAnsi="Euclid Circular B"/>
        <w:noProof/>
        <w:sz w:val="12"/>
        <w:szCs w:val="12"/>
      </w:rPr>
      <mc:AlternateContent>
        <mc:Choice Requires="wps">
          <w:drawing>
            <wp:anchor distT="0" distB="0" distL="114300" distR="114300" simplePos="0" relativeHeight="251673600" behindDoc="0" locked="0" layoutInCell="1" allowOverlap="1" wp14:anchorId="77F79871" wp14:editId="70A027DA">
              <wp:simplePos x="0" y="0"/>
              <wp:positionH relativeFrom="column">
                <wp:posOffset>819150</wp:posOffset>
              </wp:positionH>
              <wp:positionV relativeFrom="paragraph">
                <wp:posOffset>57785</wp:posOffset>
              </wp:positionV>
              <wp:extent cx="3175" cy="3175"/>
              <wp:effectExtent l="0" t="0" r="22225" b="22225"/>
              <wp:wrapNone/>
              <wp:docPr id="23" name="Oval 23"/>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7674E" id="Oval 23" o:spid="_x0000_s1026" style="position:absolute;margin-left:64.5pt;margin-top:4.55pt;width:.2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ePiQIAAKcFAAAOAAAAZHJzL2Uyb0RvYy54bWysVFFPGzEMfp+0/xDlfVyvwNgqrqgCMU1C&#10;gICJ55BLuEhJnCVpr92vn5PcXdlAe0DrQ2rH9hd/PtunZ1ujyUb4oMA2tD6YUSIsh1bZ54b+eLj8&#10;9IWSEJltmQYrGroTgZ4tP3447d1CzKED3QpPEMSGRe8a2sXoFlUVeCcMCwfghEWjBG9YRNU/V61n&#10;PaIbXc1ns89VD751HrgIAW8vipEuM76UgscbKYOIRDcUc4v59Pl8Sme1PGWLZ89cp/iQBntHFoYp&#10;i49OUBcsMrL26hWUUdxDABkPOJgKpFRcZA7Ipp79xea+Y05kLlic4KYyhf8Hy683t56otqHzQ0os&#10;M/iNbjZME1SxNr0LC3S5d7d+0AKKiehWepP+kQLZ5nrupnqKbSQcLw/rk2NKOBqyhAjVPtD5EL8J&#10;MCQJDRVaKxcSW7Zgm6sQi/fola4DaNVeKq2zkjpEnGtPMNuGxm2d8kX8P7y0fVcgwqTIKtEvhLMU&#10;d1okPG3vhMSiIcV5Tji36z4ZxrmwsS6mjrWi5Hg8w9+Y5Zh+zjkDJmSJ7CbsAWD0LCAjdiE7+KdQ&#10;kbt9Cp79K7ESPEXkl8HGKdgoC/4tAI2shpeL/1ikUppUpSdod9hSHsqsBccvFX7hKxbiLfM4XDiG&#10;uDDiDR5SQ99QGCRKOvC/3rpP/tjzaKWkx2FtaPi5Zl5Qor9bnIav9dFRmu6sHB2fzFHxLy1PLy12&#10;bc4Be6bG1eR4FpN/1KMoPZhH3Cur9CqamOX4dkN59KNyHssSwc3ExWqV3XCiHYtX9t7xBJ6qmtr3&#10;YfvIvBvaPOJsXMM42K9avfimSAurdQSp8hzs6zrUG7dBbpxhc6V181LPXvv9uvwNAAD//wMAUEsD&#10;BBQABgAIAAAAIQDfHq8n3QAAAAcBAAAPAAAAZHJzL2Rvd25yZXYueG1sTI9BS8NAEIXvgv9hGcGb&#10;3TTYYGI2JRYUTxarCN62yTQbzM7G7DZN/r3TUz1+vOG9b/L1ZDsx4uBbRwqWiwgEUuXqlhoFnx/P&#10;dw8gfNBU684RKpjRw7q4vsp1VrsTveO4C43gEvKZVmBC6DMpfWXQar9wPRJnBzdYHRiHRtaDPnG5&#10;7WQcRYm0uiVeMLrHjcHqZ3e0Cl5D+WuS7dPL91x9veH9aiznzUGp25upfAQRcAqXYzjrszoU7LR3&#10;R6q96JjjlH8JCtIliHMepysQe+YEZJHL//7FHwAAAP//AwBQSwECLQAUAAYACAAAACEAtoM4kv4A&#10;AADhAQAAEwAAAAAAAAAAAAAAAAAAAAAAW0NvbnRlbnRfVHlwZXNdLnhtbFBLAQItABQABgAIAAAA&#10;IQA4/SH/1gAAAJQBAAALAAAAAAAAAAAAAAAAAC8BAABfcmVscy8ucmVsc1BLAQItABQABgAIAAAA&#10;IQBEJdePiQIAAKcFAAAOAAAAAAAAAAAAAAAAAC4CAABkcnMvZTJvRG9jLnhtbFBLAQItABQABgAI&#10;AAAAIQDfHq8n3QAAAAcBAAAPAAAAAAAAAAAAAAAAAOMEAABkcnMvZG93bnJldi54bWxQSwUGAAAA&#10;AAQABADzAAAA7QUAAAAA&#10;" fillcolor="black [3213]" strokecolor="black [3213]" strokeweight="1pt">
              <v:stroke joinstyle="miter"/>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17C0" w14:textId="77777777" w:rsidR="00EF4DCA" w:rsidRDefault="00EF4DCA">
    <w:pPr>
      <w:pStyle w:val="Kopfzeile"/>
    </w:pPr>
    <w:r w:rsidRPr="00EF4DCA">
      <w:rPr>
        <w:noProof/>
      </w:rPr>
      <w:drawing>
        <wp:anchor distT="0" distB="0" distL="114300" distR="114300" simplePos="0" relativeHeight="251675648" behindDoc="0" locked="1" layoutInCell="1" allowOverlap="1" wp14:anchorId="4B25B953" wp14:editId="01438AFC">
          <wp:simplePos x="0" y="0"/>
          <wp:positionH relativeFrom="leftMargin">
            <wp:posOffset>5111750</wp:posOffset>
          </wp:positionH>
          <wp:positionV relativeFrom="topMargin">
            <wp:posOffset>502285</wp:posOffset>
          </wp:positionV>
          <wp:extent cx="2084070" cy="30543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03"/>
    <w:rsid w:val="00016D25"/>
    <w:rsid w:val="000309BA"/>
    <w:rsid w:val="00034A48"/>
    <w:rsid w:val="00037A8B"/>
    <w:rsid w:val="000558A4"/>
    <w:rsid w:val="000776BC"/>
    <w:rsid w:val="0009671B"/>
    <w:rsid w:val="000A203B"/>
    <w:rsid w:val="000B2B91"/>
    <w:rsid w:val="000D7795"/>
    <w:rsid w:val="00112978"/>
    <w:rsid w:val="001436FE"/>
    <w:rsid w:val="00147075"/>
    <w:rsid w:val="0015377D"/>
    <w:rsid w:val="001717CD"/>
    <w:rsid w:val="00181BFA"/>
    <w:rsid w:val="001E4452"/>
    <w:rsid w:val="00256A35"/>
    <w:rsid w:val="00264055"/>
    <w:rsid w:val="002A241F"/>
    <w:rsid w:val="002A64F5"/>
    <w:rsid w:val="002B0FB2"/>
    <w:rsid w:val="002C1403"/>
    <w:rsid w:val="002C32EE"/>
    <w:rsid w:val="00301169"/>
    <w:rsid w:val="00310D44"/>
    <w:rsid w:val="00311488"/>
    <w:rsid w:val="00330F01"/>
    <w:rsid w:val="00332F3E"/>
    <w:rsid w:val="003429EC"/>
    <w:rsid w:val="00352612"/>
    <w:rsid w:val="00356231"/>
    <w:rsid w:val="00386A68"/>
    <w:rsid w:val="00391133"/>
    <w:rsid w:val="003F568C"/>
    <w:rsid w:val="004316F9"/>
    <w:rsid w:val="004341C8"/>
    <w:rsid w:val="00443E65"/>
    <w:rsid w:val="00460CBA"/>
    <w:rsid w:val="00470CF0"/>
    <w:rsid w:val="00482B12"/>
    <w:rsid w:val="004A4D4B"/>
    <w:rsid w:val="004B35F0"/>
    <w:rsid w:val="004B635F"/>
    <w:rsid w:val="004F79AC"/>
    <w:rsid w:val="00501D9D"/>
    <w:rsid w:val="00530324"/>
    <w:rsid w:val="0053650E"/>
    <w:rsid w:val="00570C0A"/>
    <w:rsid w:val="00584698"/>
    <w:rsid w:val="005A6372"/>
    <w:rsid w:val="005B1811"/>
    <w:rsid w:val="005D5E09"/>
    <w:rsid w:val="005E02A6"/>
    <w:rsid w:val="005E2A40"/>
    <w:rsid w:val="005E3C75"/>
    <w:rsid w:val="005F5261"/>
    <w:rsid w:val="00600F50"/>
    <w:rsid w:val="00601832"/>
    <w:rsid w:val="00601CD7"/>
    <w:rsid w:val="00603339"/>
    <w:rsid w:val="00626070"/>
    <w:rsid w:val="00640D4C"/>
    <w:rsid w:val="00655CC0"/>
    <w:rsid w:val="00657313"/>
    <w:rsid w:val="0075708F"/>
    <w:rsid w:val="00786F15"/>
    <w:rsid w:val="007A6F60"/>
    <w:rsid w:val="007C55E7"/>
    <w:rsid w:val="007F4924"/>
    <w:rsid w:val="0081444B"/>
    <w:rsid w:val="00832463"/>
    <w:rsid w:val="008726A9"/>
    <w:rsid w:val="00883EC7"/>
    <w:rsid w:val="008913D2"/>
    <w:rsid w:val="00891E4C"/>
    <w:rsid w:val="008A29B4"/>
    <w:rsid w:val="008B30D8"/>
    <w:rsid w:val="008F2953"/>
    <w:rsid w:val="008F2E87"/>
    <w:rsid w:val="00947563"/>
    <w:rsid w:val="009565F4"/>
    <w:rsid w:val="00980442"/>
    <w:rsid w:val="009E4775"/>
    <w:rsid w:val="00A0282C"/>
    <w:rsid w:val="00A13933"/>
    <w:rsid w:val="00A13AB8"/>
    <w:rsid w:val="00A3080F"/>
    <w:rsid w:val="00AA20D5"/>
    <w:rsid w:val="00AA67C9"/>
    <w:rsid w:val="00AC7635"/>
    <w:rsid w:val="00AF62EC"/>
    <w:rsid w:val="00B212AA"/>
    <w:rsid w:val="00B60C61"/>
    <w:rsid w:val="00B62868"/>
    <w:rsid w:val="00BC16FA"/>
    <w:rsid w:val="00BD02CC"/>
    <w:rsid w:val="00BD7572"/>
    <w:rsid w:val="00BE5202"/>
    <w:rsid w:val="00C012CB"/>
    <w:rsid w:val="00C111A6"/>
    <w:rsid w:val="00C55EB9"/>
    <w:rsid w:val="00C90154"/>
    <w:rsid w:val="00CA435A"/>
    <w:rsid w:val="00CB5599"/>
    <w:rsid w:val="00CB717F"/>
    <w:rsid w:val="00CE6AF7"/>
    <w:rsid w:val="00CF7939"/>
    <w:rsid w:val="00D17ED0"/>
    <w:rsid w:val="00D20047"/>
    <w:rsid w:val="00D27257"/>
    <w:rsid w:val="00D410DF"/>
    <w:rsid w:val="00D75399"/>
    <w:rsid w:val="00DB7EAE"/>
    <w:rsid w:val="00DD21BF"/>
    <w:rsid w:val="00DE52E0"/>
    <w:rsid w:val="00E80E20"/>
    <w:rsid w:val="00E91C30"/>
    <w:rsid w:val="00EB643C"/>
    <w:rsid w:val="00EC45D8"/>
    <w:rsid w:val="00EC60CE"/>
    <w:rsid w:val="00EF4DCA"/>
    <w:rsid w:val="00EF4EA2"/>
    <w:rsid w:val="00F06EF2"/>
    <w:rsid w:val="00F14494"/>
    <w:rsid w:val="00F14DC0"/>
    <w:rsid w:val="00F57FA0"/>
    <w:rsid w:val="00F80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18F6CF"/>
  <w15:chartTrackingRefBased/>
  <w15:docId w15:val="{7ED9FB78-38E1-49C9-90AF-B8C07AAD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41C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47563"/>
  </w:style>
  <w:style w:type="paragraph" w:styleId="Fuzeile">
    <w:name w:val="footer"/>
    <w:basedOn w:val="Standard"/>
    <w:link w:val="Fu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47563"/>
  </w:style>
  <w:style w:type="paragraph" w:customStyle="1" w:styleId="EinfAbs">
    <w:name w:val="[Einf. Abs.]"/>
    <w:basedOn w:val="Standard"/>
    <w:uiPriority w:val="99"/>
    <w:rsid w:val="0031148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Absatz-Standardschriftart"/>
    <w:uiPriority w:val="99"/>
    <w:unhideWhenUsed/>
    <w:rsid w:val="00356231"/>
    <w:rPr>
      <w:color w:val="0563C1" w:themeColor="hyperlink"/>
      <w:u w:val="single"/>
    </w:rPr>
  </w:style>
  <w:style w:type="character" w:styleId="NichtaufgelsteErwhnung">
    <w:name w:val="Unresolved Mention"/>
    <w:basedOn w:val="Absatz-Standardschriftart"/>
    <w:uiPriority w:val="99"/>
    <w:semiHidden/>
    <w:unhideWhenUsed/>
    <w:rsid w:val="00356231"/>
    <w:rPr>
      <w:color w:val="605E5C"/>
      <w:shd w:val="clear" w:color="auto" w:fill="E1DFDD"/>
    </w:rPr>
  </w:style>
  <w:style w:type="character" w:styleId="BesuchterLink">
    <w:name w:val="FollowedHyperlink"/>
    <w:basedOn w:val="Absatz-Standardschriftart"/>
    <w:uiPriority w:val="99"/>
    <w:semiHidden/>
    <w:unhideWhenUsed/>
    <w:rsid w:val="00356231"/>
    <w:rPr>
      <w:color w:val="954F72" w:themeColor="followedHyperlink"/>
      <w:u w:val="single"/>
    </w:rPr>
  </w:style>
  <w:style w:type="character" w:styleId="Seitenzahl">
    <w:name w:val="page number"/>
    <w:basedOn w:val="Absatz-Standardschriftart"/>
    <w:uiPriority w:val="99"/>
    <w:semiHidden/>
    <w:unhideWhenUsed/>
    <w:rsid w:val="00F14494"/>
  </w:style>
  <w:style w:type="character" w:styleId="Kommentarzeichen">
    <w:name w:val="annotation reference"/>
    <w:basedOn w:val="Absatz-Standardschriftart"/>
    <w:uiPriority w:val="99"/>
    <w:semiHidden/>
    <w:unhideWhenUsed/>
    <w:rsid w:val="003429EC"/>
    <w:rPr>
      <w:sz w:val="16"/>
      <w:szCs w:val="16"/>
    </w:rPr>
  </w:style>
  <w:style w:type="paragraph" w:styleId="Kommentartext">
    <w:name w:val="annotation text"/>
    <w:basedOn w:val="Standard"/>
    <w:link w:val="KommentartextZchn"/>
    <w:uiPriority w:val="99"/>
    <w:unhideWhenUsed/>
    <w:rsid w:val="003429EC"/>
    <w:rPr>
      <w:sz w:val="20"/>
      <w:szCs w:val="20"/>
    </w:rPr>
  </w:style>
  <w:style w:type="character" w:customStyle="1" w:styleId="KommentartextZchn">
    <w:name w:val="Kommentartext Zchn"/>
    <w:basedOn w:val="Absatz-Standardschriftart"/>
    <w:link w:val="Kommentartext"/>
    <w:uiPriority w:val="99"/>
    <w:rsid w:val="003429EC"/>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429EC"/>
    <w:rPr>
      <w:b/>
      <w:bCs/>
    </w:rPr>
  </w:style>
  <w:style w:type="character" w:customStyle="1" w:styleId="KommentarthemaZchn">
    <w:name w:val="Kommentarthema Zchn"/>
    <w:basedOn w:val="KommentartextZchn"/>
    <w:link w:val="Kommentarthema"/>
    <w:uiPriority w:val="99"/>
    <w:semiHidden/>
    <w:rsid w:val="003429EC"/>
    <w:rPr>
      <w:rFonts w:ascii="Times New Roman" w:eastAsia="Times New Roman" w:hAnsi="Times New Roman" w:cs="Times New Roman"/>
      <w:b/>
      <w:bCs/>
      <w:sz w:val="20"/>
      <w:szCs w:val="20"/>
      <w:lang w:eastAsia="de-DE"/>
    </w:rPr>
  </w:style>
  <w:style w:type="paragraph" w:styleId="berarbeitung">
    <w:name w:val="Revision"/>
    <w:hidden/>
    <w:uiPriority w:val="99"/>
    <w:semiHidden/>
    <w:rsid w:val="003429EC"/>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8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65DC-D962-0C44-A164-83DBCF66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Hesselschwerdt, Pia</dc:creator>
  <cp:keywords/>
  <dc:description/>
  <cp:lastModifiedBy>Hesselschwerdt, Pia</cp:lastModifiedBy>
  <cp:revision>32</cp:revision>
  <cp:lastPrinted>2021-06-30T13:32:00Z</cp:lastPrinted>
  <dcterms:created xsi:type="dcterms:W3CDTF">2021-08-25T09:50:00Z</dcterms:created>
  <dcterms:modified xsi:type="dcterms:W3CDTF">2024-05-31T13:33:00Z</dcterms:modified>
</cp:coreProperties>
</file>