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84D6" w14:textId="77777777" w:rsidR="004C5C3B" w:rsidRPr="006D4D75" w:rsidRDefault="004C5C3B" w:rsidP="004C5C3B">
      <w:pPr>
        <w:rPr>
          <w:rFonts w:ascii="Arial" w:hAnsi="Arial" w:cs="Arial"/>
        </w:rPr>
      </w:pPr>
    </w:p>
    <w:p w14:paraId="3E4CC01D" w14:textId="77777777" w:rsidR="007B0F5D" w:rsidRPr="006D4D75" w:rsidRDefault="007B0F5D" w:rsidP="007B0F5D">
      <w:pPr>
        <w:rPr>
          <w:rFonts w:ascii="Arial" w:hAnsi="Arial" w:cs="Arial"/>
          <w:b/>
          <w:sz w:val="36"/>
          <w:szCs w:val="36"/>
        </w:rPr>
      </w:pPr>
    </w:p>
    <w:p w14:paraId="2172DF1F" w14:textId="11EFE6EB" w:rsidR="00172260" w:rsidRDefault="009273CB" w:rsidP="001722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82ACE">
        <w:rPr>
          <w:rFonts w:ascii="Arial" w:hAnsi="Arial" w:cs="Arial"/>
        </w:rPr>
        <w:t xml:space="preserve">. </w:t>
      </w:r>
      <w:r w:rsidR="00276630">
        <w:rPr>
          <w:rFonts w:ascii="Arial" w:hAnsi="Arial" w:cs="Arial"/>
        </w:rPr>
        <w:t>September</w:t>
      </w:r>
      <w:r w:rsidR="00282ACE">
        <w:rPr>
          <w:rFonts w:ascii="Arial" w:hAnsi="Arial" w:cs="Arial"/>
        </w:rPr>
        <w:t xml:space="preserve"> </w:t>
      </w:r>
      <w:r w:rsidR="005A6679">
        <w:rPr>
          <w:rFonts w:ascii="Arial" w:hAnsi="Arial" w:cs="Arial"/>
        </w:rPr>
        <w:t>2023</w:t>
      </w:r>
    </w:p>
    <w:p w14:paraId="4EE65FC8" w14:textId="77777777" w:rsidR="00211969" w:rsidRPr="005A6679" w:rsidRDefault="006705CC" w:rsidP="005A6679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Energiewende</w:t>
      </w:r>
    </w:p>
    <w:p w14:paraId="76F56C58" w14:textId="77777777" w:rsidR="00307943" w:rsidRPr="005A6679" w:rsidRDefault="00307943" w:rsidP="00307943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100-Dächer-Programm geschafft - und es geht weiter</w:t>
      </w:r>
    </w:p>
    <w:p w14:paraId="404A735D" w14:textId="77777777" w:rsidR="005A6679" w:rsidRDefault="008D4087" w:rsidP="005A6679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rPr>
          <w:rFonts w:ascii="Arial" w:hAnsi="Arial" w:cs="Arial"/>
          <w:i/>
          <w:iCs/>
          <w:sz w:val="24"/>
          <w:szCs w:val="24"/>
        </w:rPr>
      </w:pPr>
      <w:r w:rsidRPr="008D4087">
        <w:rPr>
          <w:rFonts w:ascii="Arial" w:hAnsi="Arial" w:cs="Arial"/>
          <w:i/>
          <w:iCs/>
          <w:sz w:val="24"/>
          <w:szCs w:val="24"/>
        </w:rPr>
        <w:t>Mit der Energie der Sonne lässt sich sauberer und günstiger Strom erzeugen und klimaschädliches CO</w:t>
      </w:r>
      <w:r w:rsidRPr="00E86F78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8D4087">
        <w:rPr>
          <w:rFonts w:ascii="Arial" w:hAnsi="Arial" w:cs="Arial"/>
          <w:i/>
          <w:iCs/>
          <w:sz w:val="24"/>
          <w:szCs w:val="24"/>
        </w:rPr>
        <w:t xml:space="preserve"> einsparen: Die Stadtwerke Karlsruhe und die Volkswohnung haben daher bereits 2020 das 100-Dächer-Programm aufgesetzt und jährlich 30 bis 40 Dächer im Bestand der kommunalen Wohnungsgesellschaft mit Photovoltaik-Anlagen ausgestattet. Zeit für eine Zwischenbilanz, einen Ausblick zur Ausweitung des Programms (100-Dächer PLUS) und die Möglichkeiten im Bereich Mieterstrom.</w:t>
      </w:r>
    </w:p>
    <w:p w14:paraId="03389952" w14:textId="77777777" w:rsidR="005D7E37" w:rsidRDefault="00DE30A9" w:rsidP="005A6679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DE30A9">
        <w:rPr>
          <w:rFonts w:ascii="Arial" w:hAnsi="Arial" w:cs="Arial"/>
          <w:sz w:val="24"/>
          <w:szCs w:val="24"/>
        </w:rPr>
        <w:t>Realisiert wurde das Projekt über die gemeinsame Tochter</w:t>
      </w:r>
      <w:r w:rsidR="00625545">
        <w:rPr>
          <w:rFonts w:ascii="Arial" w:hAnsi="Arial" w:cs="Arial"/>
          <w:sz w:val="24"/>
          <w:szCs w:val="24"/>
        </w:rPr>
        <w:t xml:space="preserve"> </w:t>
      </w:r>
      <w:r w:rsidRPr="00DE30A9">
        <w:rPr>
          <w:rFonts w:ascii="Arial" w:hAnsi="Arial" w:cs="Arial"/>
          <w:sz w:val="24"/>
          <w:szCs w:val="24"/>
        </w:rPr>
        <w:t xml:space="preserve">KES – Karlsruher Energieservice GmbH. </w:t>
      </w:r>
      <w:r>
        <w:rPr>
          <w:rFonts w:ascii="Arial" w:hAnsi="Arial" w:cs="Arial"/>
          <w:sz w:val="24"/>
          <w:szCs w:val="24"/>
        </w:rPr>
        <w:t xml:space="preserve">Über hundert Dächer der </w:t>
      </w:r>
      <w:r w:rsidR="008D4087">
        <w:rPr>
          <w:rFonts w:ascii="Arial" w:hAnsi="Arial" w:cs="Arial"/>
          <w:sz w:val="24"/>
          <w:szCs w:val="24"/>
        </w:rPr>
        <w:t>Volkswohnung</w:t>
      </w:r>
      <w:r>
        <w:rPr>
          <w:rFonts w:ascii="Arial" w:hAnsi="Arial" w:cs="Arial"/>
          <w:sz w:val="24"/>
          <w:szCs w:val="24"/>
        </w:rPr>
        <w:t xml:space="preserve"> </w:t>
      </w:r>
      <w:r w:rsidR="005B1FB1">
        <w:rPr>
          <w:rFonts w:ascii="Arial" w:hAnsi="Arial" w:cs="Arial"/>
          <w:sz w:val="24"/>
          <w:szCs w:val="24"/>
        </w:rPr>
        <w:t xml:space="preserve">stattete </w:t>
      </w:r>
      <w:r w:rsidR="00070893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in Zusammenarbeit mit Installationsfirmen </w:t>
      </w:r>
      <w:r w:rsidR="005B1FB1">
        <w:rPr>
          <w:rFonts w:ascii="Arial" w:hAnsi="Arial" w:cs="Arial"/>
          <w:sz w:val="24"/>
          <w:szCs w:val="24"/>
        </w:rPr>
        <w:t xml:space="preserve">bis heute </w:t>
      </w:r>
      <w:r>
        <w:rPr>
          <w:rFonts w:ascii="Arial" w:hAnsi="Arial" w:cs="Arial"/>
          <w:sz w:val="24"/>
          <w:szCs w:val="24"/>
        </w:rPr>
        <w:t>mit Photovoltaikanlagen aus</w:t>
      </w:r>
      <w:r w:rsidR="00070893">
        <w:rPr>
          <w:rFonts w:ascii="Arial" w:hAnsi="Arial" w:cs="Arial"/>
          <w:sz w:val="24"/>
          <w:szCs w:val="24"/>
        </w:rPr>
        <w:t xml:space="preserve"> und erreichte damit das gesetzte Programmziel</w:t>
      </w:r>
      <w:r w:rsidR="005B1FB1">
        <w:rPr>
          <w:rFonts w:ascii="Arial" w:hAnsi="Arial" w:cs="Arial"/>
          <w:sz w:val="24"/>
          <w:szCs w:val="24"/>
        </w:rPr>
        <w:t>.</w:t>
      </w:r>
    </w:p>
    <w:p w14:paraId="2D5E8CCC" w14:textId="77777777" w:rsidR="00DE30A9" w:rsidRDefault="00E86F78" w:rsidP="005A6679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Sowohl f</w:t>
      </w:r>
      <w:r w:rsidR="00DE30A9">
        <w:rPr>
          <w:rFonts w:ascii="Arial" w:hAnsi="Arial" w:cs="Arial"/>
          <w:sz w:val="24"/>
          <w:szCs w:val="24"/>
        </w:rPr>
        <w:t xml:space="preserve">ür den Geschäftsführer der </w:t>
      </w:r>
      <w:r w:rsidR="008D4087">
        <w:rPr>
          <w:rFonts w:ascii="Arial" w:hAnsi="Arial" w:cs="Arial"/>
          <w:sz w:val="24"/>
          <w:szCs w:val="24"/>
        </w:rPr>
        <w:t>Volkswohnung</w:t>
      </w:r>
      <w:r w:rsidR="00DE30A9">
        <w:rPr>
          <w:rFonts w:ascii="Arial" w:hAnsi="Arial" w:cs="Arial"/>
          <w:sz w:val="24"/>
          <w:szCs w:val="24"/>
        </w:rPr>
        <w:t xml:space="preserve">, Stefan Storz, als auch für den Geschäftsführer der Stadtwerke Karlsruhe, </w:t>
      </w:r>
      <w:r w:rsidR="003E58F5">
        <w:rPr>
          <w:rFonts w:ascii="Arial" w:hAnsi="Arial" w:cs="Arial"/>
          <w:sz w:val="24"/>
          <w:szCs w:val="24"/>
        </w:rPr>
        <w:t>Michael Homann, bedeute</w:t>
      </w:r>
      <w:r w:rsidR="000A0EEA">
        <w:rPr>
          <w:rFonts w:ascii="Arial" w:hAnsi="Arial" w:cs="Arial"/>
          <w:sz w:val="24"/>
          <w:szCs w:val="24"/>
        </w:rPr>
        <w:t>t</w:t>
      </w:r>
      <w:r w:rsidR="003E58F5">
        <w:rPr>
          <w:rFonts w:ascii="Arial" w:hAnsi="Arial" w:cs="Arial"/>
          <w:sz w:val="24"/>
          <w:szCs w:val="24"/>
        </w:rPr>
        <w:t xml:space="preserve"> die Erreichung des Ziels jedoch nicht die Beendigung der Zusammenarbeit in punkto Photovoltaik. „In unserem Bestand haben wir noch viele weitere Gebäude, die </w:t>
      </w:r>
      <w:r w:rsidR="00307943">
        <w:rPr>
          <w:rFonts w:ascii="Arial" w:hAnsi="Arial" w:cs="Arial"/>
          <w:sz w:val="24"/>
          <w:szCs w:val="24"/>
        </w:rPr>
        <w:t>grundsätzlich</w:t>
      </w:r>
      <w:r w:rsidR="003E58F5">
        <w:rPr>
          <w:rFonts w:ascii="Arial" w:hAnsi="Arial" w:cs="Arial"/>
          <w:sz w:val="24"/>
          <w:szCs w:val="24"/>
        </w:rPr>
        <w:t xml:space="preserve"> für PV-Anlagen geeignet sind“, so Storz. Diese wolle man sukzessive durch die KES weiterbelegen. </w:t>
      </w:r>
      <w:r w:rsidR="000A0EEA">
        <w:rPr>
          <w:rFonts w:ascii="Arial" w:hAnsi="Arial" w:cs="Arial"/>
          <w:sz w:val="24"/>
          <w:szCs w:val="24"/>
        </w:rPr>
        <w:t>„</w:t>
      </w:r>
      <w:r w:rsidR="005B3E02" w:rsidRPr="005B3E02">
        <w:rPr>
          <w:rFonts w:ascii="Arial" w:hAnsi="Arial" w:cs="Arial"/>
          <w:sz w:val="24"/>
          <w:szCs w:val="24"/>
        </w:rPr>
        <w:t xml:space="preserve">Mit dem Programm </w:t>
      </w:r>
      <w:r>
        <w:rPr>
          <w:rFonts w:ascii="Arial" w:hAnsi="Arial" w:cs="Arial"/>
          <w:sz w:val="24"/>
          <w:szCs w:val="24"/>
        </w:rPr>
        <w:t>‚</w:t>
      </w:r>
      <w:r w:rsidR="005B3E02" w:rsidRPr="005B3E02">
        <w:rPr>
          <w:rFonts w:ascii="Arial" w:hAnsi="Arial" w:cs="Arial"/>
          <w:sz w:val="24"/>
          <w:szCs w:val="24"/>
        </w:rPr>
        <w:t>100-Dächer PLUS</w:t>
      </w:r>
      <w:r>
        <w:rPr>
          <w:rFonts w:ascii="Arial" w:hAnsi="Arial" w:cs="Arial"/>
          <w:sz w:val="24"/>
          <w:szCs w:val="24"/>
        </w:rPr>
        <w:t>‘</w:t>
      </w:r>
      <w:r w:rsidR="005B3E02" w:rsidRPr="005B3E02">
        <w:rPr>
          <w:rFonts w:ascii="Arial" w:hAnsi="Arial" w:cs="Arial"/>
          <w:sz w:val="24"/>
          <w:szCs w:val="24"/>
        </w:rPr>
        <w:t xml:space="preserve"> rechnen wir damit, pro Jahr rund 20 zusätzliche Dächer im Bestand belegen zu können. Das wollen wir angehen</w:t>
      </w:r>
      <w:r>
        <w:rPr>
          <w:rFonts w:ascii="Arial" w:hAnsi="Arial" w:cs="Arial"/>
          <w:sz w:val="24"/>
          <w:szCs w:val="24"/>
        </w:rPr>
        <w:t>.</w:t>
      </w:r>
      <w:r w:rsidR="005B3E02">
        <w:rPr>
          <w:rFonts w:ascii="Arial" w:hAnsi="Arial" w:cs="Arial"/>
          <w:sz w:val="24"/>
          <w:szCs w:val="24"/>
        </w:rPr>
        <w:t>“</w:t>
      </w:r>
      <w:r w:rsidR="005B3E02" w:rsidDel="005B3E02">
        <w:rPr>
          <w:rFonts w:ascii="Arial" w:hAnsi="Arial" w:cs="Arial"/>
          <w:sz w:val="24"/>
          <w:szCs w:val="24"/>
        </w:rPr>
        <w:t xml:space="preserve"> </w:t>
      </w:r>
      <w:r w:rsidR="005B3E02">
        <w:rPr>
          <w:rFonts w:ascii="Arial" w:hAnsi="Arial" w:cs="Arial"/>
          <w:sz w:val="24"/>
          <w:szCs w:val="24"/>
        </w:rPr>
        <w:t>D</w:t>
      </w:r>
      <w:r w:rsidR="000A0EEA">
        <w:rPr>
          <w:rFonts w:ascii="Arial" w:hAnsi="Arial" w:cs="Arial"/>
          <w:sz w:val="24"/>
          <w:szCs w:val="24"/>
        </w:rPr>
        <w:t xml:space="preserve">ie Geschwindigkeit richte sich dabei unter anderem nach dem Zustand der Dächer, erklärt er. So </w:t>
      </w:r>
      <w:r w:rsidR="005B1FB1">
        <w:rPr>
          <w:rFonts w:ascii="Arial" w:hAnsi="Arial" w:cs="Arial"/>
          <w:sz w:val="24"/>
          <w:szCs w:val="24"/>
        </w:rPr>
        <w:t>werde</w:t>
      </w:r>
      <w:r w:rsidR="000A0EEA">
        <w:rPr>
          <w:rFonts w:ascii="Arial" w:hAnsi="Arial" w:cs="Arial"/>
          <w:sz w:val="24"/>
          <w:szCs w:val="24"/>
        </w:rPr>
        <w:t xml:space="preserve"> die Ausstattung mit Solarmodulen bei bestehenden Gebäuden Hand in Hand mit anstehenden Dachsanierungen</w:t>
      </w:r>
      <w:r w:rsidR="005B1FB1">
        <w:rPr>
          <w:rFonts w:ascii="Arial" w:hAnsi="Arial" w:cs="Arial"/>
          <w:sz w:val="24"/>
          <w:szCs w:val="24"/>
        </w:rPr>
        <w:t xml:space="preserve"> </w:t>
      </w:r>
      <w:r w:rsidR="003B7AF7" w:rsidRPr="003B7AF7">
        <w:rPr>
          <w:rFonts w:ascii="Arial" w:hAnsi="Arial" w:cs="Arial"/>
          <w:sz w:val="24"/>
          <w:szCs w:val="24"/>
        </w:rPr>
        <w:t>gehen, um einerseits der Statik gerecht zu werden, aber auch die notwendigen Investitionen klug zu nutzen</w:t>
      </w:r>
      <w:r w:rsidR="003B7AF7">
        <w:rPr>
          <w:rFonts w:ascii="Arial" w:hAnsi="Arial" w:cs="Arial"/>
          <w:sz w:val="24"/>
          <w:szCs w:val="24"/>
        </w:rPr>
        <w:t>.</w:t>
      </w:r>
    </w:p>
    <w:p w14:paraId="1F4C35D2" w14:textId="57E52FAC" w:rsidR="002F6BAC" w:rsidRDefault="001022F6" w:rsidP="005A6679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Stadtwerke ist das 100-Dächer-Programm ein wichtiger Baustein ihrer Photovoltaik-Ausbauoffensive. Bis 2030 will das Unternehmen seine PV-Leistung durch eigene und </w:t>
      </w:r>
      <w:r>
        <w:rPr>
          <w:rFonts w:ascii="Arial" w:hAnsi="Arial" w:cs="Arial"/>
          <w:sz w:val="24"/>
          <w:szCs w:val="24"/>
        </w:rPr>
        <w:lastRenderedPageBreak/>
        <w:t>initiierte Anlagen bei Dritten auf 30 Megawatt verzehnfachen. „</w:t>
      </w:r>
      <w:r w:rsidR="005B1FB1">
        <w:rPr>
          <w:rFonts w:ascii="Arial" w:hAnsi="Arial" w:cs="Arial"/>
          <w:sz w:val="24"/>
          <w:szCs w:val="24"/>
        </w:rPr>
        <w:t xml:space="preserve">Allein auf den Dächern der </w:t>
      </w:r>
      <w:r w:rsidR="008D4087">
        <w:rPr>
          <w:rFonts w:ascii="Arial" w:hAnsi="Arial" w:cs="Arial"/>
          <w:sz w:val="24"/>
          <w:szCs w:val="24"/>
        </w:rPr>
        <w:t>Volkswohnung</w:t>
      </w:r>
      <w:r w:rsidR="005B1FB1">
        <w:rPr>
          <w:rFonts w:ascii="Arial" w:hAnsi="Arial" w:cs="Arial"/>
          <w:sz w:val="24"/>
          <w:szCs w:val="24"/>
        </w:rPr>
        <w:t xml:space="preserve"> konnten </w:t>
      </w:r>
      <w:r w:rsidR="006705CC">
        <w:rPr>
          <w:rFonts w:ascii="Arial" w:hAnsi="Arial" w:cs="Arial"/>
          <w:sz w:val="24"/>
          <w:szCs w:val="24"/>
        </w:rPr>
        <w:t>wir</w:t>
      </w:r>
      <w:r w:rsidR="00D30BBA">
        <w:rPr>
          <w:rFonts w:ascii="Arial" w:hAnsi="Arial" w:cs="Arial"/>
          <w:sz w:val="24"/>
          <w:szCs w:val="24"/>
        </w:rPr>
        <w:t xml:space="preserve"> durch unsere gute Zusammenarbeit </w:t>
      </w:r>
      <w:r w:rsidR="005B1FB1">
        <w:rPr>
          <w:rFonts w:ascii="Arial" w:hAnsi="Arial" w:cs="Arial"/>
          <w:sz w:val="24"/>
          <w:szCs w:val="24"/>
        </w:rPr>
        <w:t>bereits über zwei Megawatt installier</w:t>
      </w:r>
      <w:r w:rsidR="006705CC">
        <w:rPr>
          <w:rFonts w:ascii="Arial" w:hAnsi="Arial" w:cs="Arial"/>
          <w:sz w:val="24"/>
          <w:szCs w:val="24"/>
        </w:rPr>
        <w:t>en und gehen davon aus, dass uns</w:t>
      </w:r>
      <w:r w:rsidR="00C5307B">
        <w:rPr>
          <w:rFonts w:ascii="Arial" w:hAnsi="Arial" w:cs="Arial"/>
          <w:sz w:val="24"/>
          <w:szCs w:val="24"/>
        </w:rPr>
        <w:t xml:space="preserve"> im Rahmen der Kooperation</w:t>
      </w:r>
      <w:r w:rsidR="00D30BBA">
        <w:rPr>
          <w:rFonts w:ascii="Arial" w:hAnsi="Arial" w:cs="Arial"/>
          <w:sz w:val="24"/>
          <w:szCs w:val="24"/>
        </w:rPr>
        <w:t xml:space="preserve"> </w:t>
      </w:r>
      <w:r w:rsidR="00307943">
        <w:rPr>
          <w:rFonts w:ascii="Arial" w:hAnsi="Arial" w:cs="Arial"/>
          <w:sz w:val="24"/>
          <w:szCs w:val="24"/>
        </w:rPr>
        <w:t>noch das</w:t>
      </w:r>
      <w:r w:rsidR="006705CC">
        <w:rPr>
          <w:rFonts w:ascii="Arial" w:hAnsi="Arial" w:cs="Arial"/>
          <w:sz w:val="24"/>
          <w:szCs w:val="24"/>
        </w:rPr>
        <w:t xml:space="preserve"> ein</w:t>
      </w:r>
      <w:r w:rsidR="00307943">
        <w:rPr>
          <w:rFonts w:ascii="Arial" w:hAnsi="Arial" w:cs="Arial"/>
          <w:sz w:val="24"/>
          <w:szCs w:val="24"/>
        </w:rPr>
        <w:t xml:space="preserve"> oder andere</w:t>
      </w:r>
      <w:r w:rsidR="006705CC">
        <w:rPr>
          <w:rFonts w:ascii="Arial" w:hAnsi="Arial" w:cs="Arial"/>
          <w:sz w:val="24"/>
          <w:szCs w:val="24"/>
        </w:rPr>
        <w:t xml:space="preserve"> weitere Megawatt gelingt</w:t>
      </w:r>
      <w:r w:rsidR="005B1FB1">
        <w:rPr>
          <w:rFonts w:ascii="Arial" w:hAnsi="Arial" w:cs="Arial"/>
          <w:sz w:val="24"/>
          <w:szCs w:val="24"/>
        </w:rPr>
        <w:t xml:space="preserve">“, </w:t>
      </w:r>
      <w:r w:rsidR="006705CC">
        <w:rPr>
          <w:rFonts w:ascii="Arial" w:hAnsi="Arial" w:cs="Arial"/>
          <w:sz w:val="24"/>
          <w:szCs w:val="24"/>
        </w:rPr>
        <w:t>so</w:t>
      </w:r>
      <w:r w:rsidR="005B1FB1">
        <w:rPr>
          <w:rFonts w:ascii="Arial" w:hAnsi="Arial" w:cs="Arial"/>
          <w:sz w:val="24"/>
          <w:szCs w:val="24"/>
        </w:rPr>
        <w:t xml:space="preserve"> Homann</w:t>
      </w:r>
      <w:r w:rsidR="005B1FB1" w:rsidRPr="001B6BBD">
        <w:rPr>
          <w:rFonts w:ascii="Arial" w:hAnsi="Arial" w:cs="Arial"/>
          <w:sz w:val="24"/>
          <w:szCs w:val="24"/>
        </w:rPr>
        <w:t>.</w:t>
      </w:r>
      <w:r w:rsidR="006A295C" w:rsidRPr="001B6BBD">
        <w:rPr>
          <w:rFonts w:ascii="Arial" w:hAnsi="Arial" w:cs="Arial"/>
          <w:sz w:val="24"/>
          <w:szCs w:val="24"/>
        </w:rPr>
        <w:t xml:space="preserve"> Erste Bürgermeisterin </w:t>
      </w:r>
      <w:r w:rsidR="002F6BAC" w:rsidRPr="001B6BBD">
        <w:rPr>
          <w:rFonts w:ascii="Arial" w:hAnsi="Arial" w:cs="Arial"/>
          <w:sz w:val="24"/>
          <w:szCs w:val="24"/>
        </w:rPr>
        <w:t xml:space="preserve">und </w:t>
      </w:r>
      <w:r w:rsidR="006A295C" w:rsidRPr="001B6BBD">
        <w:rPr>
          <w:rFonts w:ascii="Arial" w:hAnsi="Arial" w:cs="Arial"/>
          <w:sz w:val="24"/>
          <w:szCs w:val="24"/>
        </w:rPr>
        <w:t>Aufsichtsratsvorsitzende der Stadtwerke Karlsruh</w:t>
      </w:r>
      <w:r w:rsidR="002F6BAC" w:rsidRPr="001B6BBD">
        <w:rPr>
          <w:rFonts w:ascii="Arial" w:hAnsi="Arial" w:cs="Arial"/>
          <w:sz w:val="24"/>
          <w:szCs w:val="24"/>
        </w:rPr>
        <w:t>e</w:t>
      </w:r>
      <w:r w:rsidR="00605FBB" w:rsidRPr="001B6BBD">
        <w:rPr>
          <w:rFonts w:ascii="Arial" w:hAnsi="Arial" w:cs="Arial"/>
          <w:color w:val="FF0000"/>
          <w:sz w:val="24"/>
          <w:szCs w:val="24"/>
        </w:rPr>
        <w:t>,</w:t>
      </w:r>
      <w:r w:rsidR="002F6BAC" w:rsidRPr="001B6BBD">
        <w:rPr>
          <w:rFonts w:ascii="Arial" w:hAnsi="Arial" w:cs="Arial"/>
          <w:color w:val="FF0000"/>
          <w:sz w:val="24"/>
          <w:szCs w:val="24"/>
        </w:rPr>
        <w:t xml:space="preserve"> </w:t>
      </w:r>
      <w:r w:rsidR="002F6BAC" w:rsidRPr="001B6BBD">
        <w:rPr>
          <w:rFonts w:ascii="Arial" w:hAnsi="Arial" w:cs="Arial"/>
          <w:sz w:val="24"/>
          <w:szCs w:val="24"/>
        </w:rPr>
        <w:t xml:space="preserve">Gabriele Luczak-Schwarz, </w:t>
      </w:r>
      <w:r w:rsidR="003E58F5" w:rsidRPr="001B6BBD">
        <w:rPr>
          <w:rFonts w:ascii="Arial" w:hAnsi="Arial" w:cs="Arial"/>
          <w:sz w:val="24"/>
          <w:szCs w:val="24"/>
        </w:rPr>
        <w:t xml:space="preserve">sieht den Erfolg des Programms als Beispiel für </w:t>
      </w:r>
      <w:r w:rsidR="00F81B62" w:rsidRPr="001B6BBD">
        <w:rPr>
          <w:rFonts w:ascii="Arial" w:hAnsi="Arial" w:cs="Arial"/>
          <w:sz w:val="24"/>
          <w:szCs w:val="24"/>
        </w:rPr>
        <w:t>eine gelungene</w:t>
      </w:r>
      <w:r w:rsidR="003E58F5" w:rsidRPr="001B6BBD">
        <w:rPr>
          <w:rFonts w:ascii="Arial" w:hAnsi="Arial" w:cs="Arial"/>
          <w:sz w:val="24"/>
          <w:szCs w:val="24"/>
        </w:rPr>
        <w:t xml:space="preserve"> Zusammenarbeit </w:t>
      </w:r>
      <w:r w:rsidR="00F81B62" w:rsidRPr="001B6BBD">
        <w:rPr>
          <w:rFonts w:ascii="Arial" w:hAnsi="Arial" w:cs="Arial"/>
          <w:sz w:val="24"/>
          <w:szCs w:val="24"/>
        </w:rPr>
        <w:t>zwischen Wohnungsbau</w:t>
      </w:r>
      <w:r w:rsidR="00605FBB" w:rsidRPr="001B6BBD">
        <w:rPr>
          <w:rFonts w:ascii="Arial" w:hAnsi="Arial" w:cs="Arial"/>
          <w:color w:val="FF0000"/>
          <w:sz w:val="24"/>
          <w:szCs w:val="24"/>
        </w:rPr>
        <w:t>-</w:t>
      </w:r>
      <w:r w:rsidR="00F81B62" w:rsidRPr="001B6BBD">
        <w:rPr>
          <w:rFonts w:ascii="Arial" w:hAnsi="Arial" w:cs="Arial"/>
          <w:sz w:val="24"/>
          <w:szCs w:val="24"/>
        </w:rPr>
        <w:t xml:space="preserve"> und Energiewirtschaft. </w:t>
      </w:r>
      <w:r w:rsidR="009E4609" w:rsidRPr="001B6BBD">
        <w:rPr>
          <w:rFonts w:ascii="Arial" w:hAnsi="Arial" w:cs="Arial"/>
          <w:sz w:val="24"/>
          <w:szCs w:val="24"/>
        </w:rPr>
        <w:t xml:space="preserve">„Wir leben in einer der sonnenreichsten Regionen Deutschlands. Auf unserem Weg zur Klimaneutralität spielt Photovoltaik daher eine große Rolle“, so Luczak-Schwarz. </w:t>
      </w:r>
      <w:r w:rsidR="00F81B62" w:rsidRPr="001B6BBD">
        <w:rPr>
          <w:rFonts w:ascii="Arial" w:hAnsi="Arial" w:cs="Arial"/>
          <w:sz w:val="24"/>
          <w:szCs w:val="24"/>
        </w:rPr>
        <w:t>„</w:t>
      </w:r>
      <w:r w:rsidR="006266CF" w:rsidRPr="001B6BBD">
        <w:rPr>
          <w:rFonts w:ascii="Arial" w:hAnsi="Arial" w:cs="Arial"/>
          <w:sz w:val="24"/>
          <w:szCs w:val="24"/>
        </w:rPr>
        <w:t>Für das Gelingen der Energiewende</w:t>
      </w:r>
      <w:r w:rsidR="001B13B1" w:rsidRPr="001B6BBD">
        <w:rPr>
          <w:rFonts w:ascii="Arial" w:hAnsi="Arial" w:cs="Arial"/>
          <w:sz w:val="24"/>
          <w:szCs w:val="24"/>
        </w:rPr>
        <w:t xml:space="preserve"> ist </w:t>
      </w:r>
      <w:r w:rsidR="009E4609" w:rsidRPr="001B6BBD">
        <w:rPr>
          <w:rFonts w:ascii="Arial" w:hAnsi="Arial" w:cs="Arial"/>
          <w:sz w:val="24"/>
          <w:szCs w:val="24"/>
        </w:rPr>
        <w:t>die Nutzung sämtlicher Potenziale vor Ort</w:t>
      </w:r>
      <w:r w:rsidR="006266CF" w:rsidRPr="001B6BBD">
        <w:rPr>
          <w:rFonts w:ascii="Arial" w:hAnsi="Arial" w:cs="Arial"/>
          <w:sz w:val="24"/>
          <w:szCs w:val="24"/>
        </w:rPr>
        <w:t xml:space="preserve"> unabdingbar. </w:t>
      </w:r>
      <w:r w:rsidR="001B13B1" w:rsidRPr="001B6BBD">
        <w:rPr>
          <w:rFonts w:ascii="Arial" w:hAnsi="Arial" w:cs="Arial"/>
          <w:sz w:val="24"/>
          <w:szCs w:val="24"/>
        </w:rPr>
        <w:t xml:space="preserve">Das setzt gute und vertrauensvolle Kooperationen voraus. </w:t>
      </w:r>
      <w:r w:rsidR="00F81B62" w:rsidRPr="001B6BBD">
        <w:rPr>
          <w:rFonts w:ascii="Arial" w:hAnsi="Arial" w:cs="Arial"/>
          <w:sz w:val="24"/>
          <w:szCs w:val="24"/>
        </w:rPr>
        <w:t xml:space="preserve">Das 100-Dächer-Programm ist </w:t>
      </w:r>
      <w:r w:rsidR="001B13B1" w:rsidRPr="001B6BBD">
        <w:rPr>
          <w:rFonts w:ascii="Arial" w:hAnsi="Arial" w:cs="Arial"/>
          <w:sz w:val="24"/>
          <w:szCs w:val="24"/>
        </w:rPr>
        <w:t xml:space="preserve">hierbei </w:t>
      </w:r>
      <w:r w:rsidR="00F81B62" w:rsidRPr="001B6BBD">
        <w:rPr>
          <w:rFonts w:ascii="Arial" w:hAnsi="Arial" w:cs="Arial"/>
          <w:sz w:val="24"/>
          <w:szCs w:val="24"/>
        </w:rPr>
        <w:t>ein Leuchtturmprojekt</w:t>
      </w:r>
      <w:r w:rsidR="006705CC" w:rsidRPr="001B6BBD">
        <w:rPr>
          <w:rFonts w:ascii="Arial" w:hAnsi="Arial" w:cs="Arial"/>
          <w:sz w:val="24"/>
          <w:szCs w:val="24"/>
        </w:rPr>
        <w:t xml:space="preserve">, </w:t>
      </w:r>
      <w:r w:rsidR="006705CC" w:rsidRPr="009273CB">
        <w:rPr>
          <w:rFonts w:ascii="Arial" w:hAnsi="Arial" w:cs="Arial"/>
          <w:color w:val="auto"/>
          <w:sz w:val="24"/>
          <w:szCs w:val="24"/>
        </w:rPr>
        <w:t>das</w:t>
      </w:r>
      <w:r w:rsidR="00605FBB" w:rsidRPr="009273CB">
        <w:rPr>
          <w:rFonts w:ascii="Arial" w:hAnsi="Arial" w:cs="Arial"/>
          <w:color w:val="auto"/>
          <w:sz w:val="24"/>
          <w:szCs w:val="24"/>
        </w:rPr>
        <w:t xml:space="preserve"> beispielhaft für die erfolgreiche Kooperation zweier städtischer Gesellschaften steht und zugleich</w:t>
      </w:r>
      <w:r w:rsidR="006705CC" w:rsidRPr="009273CB">
        <w:rPr>
          <w:rFonts w:ascii="Arial" w:hAnsi="Arial" w:cs="Arial"/>
          <w:color w:val="auto"/>
          <w:sz w:val="24"/>
          <w:szCs w:val="24"/>
        </w:rPr>
        <w:t xml:space="preserve"> zum Nachahmen motivier</w:t>
      </w:r>
      <w:r w:rsidR="00605FBB" w:rsidRPr="009273CB">
        <w:rPr>
          <w:rFonts w:ascii="Arial" w:hAnsi="Arial" w:cs="Arial"/>
          <w:color w:val="auto"/>
          <w:sz w:val="24"/>
          <w:szCs w:val="24"/>
        </w:rPr>
        <w:t>en soll</w:t>
      </w:r>
      <w:r w:rsidR="009E4609" w:rsidRPr="009273CB">
        <w:rPr>
          <w:rFonts w:ascii="Arial" w:hAnsi="Arial" w:cs="Arial"/>
          <w:color w:val="auto"/>
          <w:sz w:val="24"/>
          <w:szCs w:val="24"/>
        </w:rPr>
        <w:t>.</w:t>
      </w:r>
      <w:r w:rsidR="006705CC" w:rsidRPr="009273CB">
        <w:rPr>
          <w:rFonts w:ascii="Arial" w:hAnsi="Arial" w:cs="Arial"/>
          <w:color w:val="auto"/>
          <w:sz w:val="24"/>
          <w:szCs w:val="24"/>
        </w:rPr>
        <w:t>“</w:t>
      </w:r>
      <w:r w:rsidR="00A63D57" w:rsidRPr="009273C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B97D40" w14:textId="77777777" w:rsidR="006705CC" w:rsidRDefault="00C5307B" w:rsidP="005A6679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D7E37">
        <w:rPr>
          <w:rFonts w:ascii="Arial" w:hAnsi="Arial" w:cs="Arial"/>
          <w:sz w:val="24"/>
          <w:szCs w:val="24"/>
        </w:rPr>
        <w:t>Die erste Tranche des 100-Dächer-Programms war ein voller Erfolg: Allein im 1. Halbjahr 2023 wurden rund 800.000 kWh Strom über die Anlagen</w:t>
      </w:r>
      <w:r w:rsidR="004643D0">
        <w:rPr>
          <w:rFonts w:ascii="Arial" w:hAnsi="Arial" w:cs="Arial"/>
          <w:sz w:val="24"/>
          <w:szCs w:val="24"/>
        </w:rPr>
        <w:t xml:space="preserve"> der Volkswohnung</w:t>
      </w:r>
      <w:r w:rsidR="005D7E37">
        <w:rPr>
          <w:rFonts w:ascii="Arial" w:hAnsi="Arial" w:cs="Arial"/>
          <w:sz w:val="24"/>
          <w:szCs w:val="24"/>
        </w:rPr>
        <w:t xml:space="preserve"> erzeugt</w:t>
      </w:r>
      <w:r w:rsidR="004643D0">
        <w:rPr>
          <w:rFonts w:ascii="Arial" w:hAnsi="Arial" w:cs="Arial"/>
          <w:sz w:val="24"/>
          <w:szCs w:val="24"/>
        </w:rPr>
        <w:t xml:space="preserve">; die bis jetzt verbaute Leistung spart pro Jahr die beeindruckende Zahl von ca. </w:t>
      </w:r>
      <w:r w:rsidR="004643D0" w:rsidRPr="004643D0">
        <w:rPr>
          <w:rFonts w:ascii="Arial" w:hAnsi="Arial" w:cs="Arial"/>
          <w:sz w:val="24"/>
          <w:szCs w:val="24"/>
        </w:rPr>
        <w:t>500 Tonnen CO</w:t>
      </w:r>
      <w:r w:rsidR="004643D0" w:rsidRPr="00E86F78">
        <w:rPr>
          <w:rFonts w:ascii="Arial" w:hAnsi="Arial" w:cs="Arial"/>
          <w:sz w:val="24"/>
          <w:szCs w:val="24"/>
          <w:vertAlign w:val="subscript"/>
        </w:rPr>
        <w:t>2</w:t>
      </w:r>
      <w:r w:rsidR="004643D0">
        <w:rPr>
          <w:rFonts w:ascii="Arial" w:hAnsi="Arial" w:cs="Arial"/>
          <w:sz w:val="24"/>
          <w:szCs w:val="24"/>
        </w:rPr>
        <w:t xml:space="preserve"> ein</w:t>
      </w:r>
      <w:r w:rsidR="005D7E37">
        <w:rPr>
          <w:rFonts w:ascii="Arial" w:hAnsi="Arial" w:cs="Arial"/>
          <w:sz w:val="24"/>
          <w:szCs w:val="24"/>
        </w:rPr>
        <w:t xml:space="preserve">. </w:t>
      </w:r>
      <w:r w:rsidR="004643D0">
        <w:rPr>
          <w:rFonts w:ascii="Arial" w:hAnsi="Arial" w:cs="Arial"/>
          <w:sz w:val="24"/>
          <w:szCs w:val="24"/>
        </w:rPr>
        <w:t>Und m</w:t>
      </w:r>
      <w:r w:rsidR="005D7E37">
        <w:rPr>
          <w:rFonts w:ascii="Arial" w:hAnsi="Arial" w:cs="Arial"/>
          <w:sz w:val="24"/>
          <w:szCs w:val="24"/>
        </w:rPr>
        <w:t>it dem nun startenden Mieterstrommodell geben wir ca. 1.100</w:t>
      </w:r>
      <w:r w:rsidR="004643D0">
        <w:rPr>
          <w:rFonts w:ascii="Arial" w:hAnsi="Arial" w:cs="Arial"/>
          <w:sz w:val="24"/>
          <w:szCs w:val="24"/>
        </w:rPr>
        <w:t xml:space="preserve"> Karlsruher</w:t>
      </w:r>
      <w:r w:rsidR="005D7E37">
        <w:rPr>
          <w:rFonts w:ascii="Arial" w:hAnsi="Arial" w:cs="Arial"/>
          <w:sz w:val="24"/>
          <w:szCs w:val="24"/>
        </w:rPr>
        <w:t xml:space="preserve"> Haushalten die Möglichkeit, grünen Strom von ‚ihrem‘ Dach zu beziehen</w:t>
      </w:r>
      <w:r>
        <w:rPr>
          <w:rFonts w:ascii="Arial" w:hAnsi="Arial" w:cs="Arial"/>
          <w:sz w:val="24"/>
          <w:szCs w:val="24"/>
        </w:rPr>
        <w:t>“</w:t>
      </w:r>
      <w:r w:rsidR="002F6BAC">
        <w:rPr>
          <w:rFonts w:ascii="Arial" w:hAnsi="Arial" w:cs="Arial"/>
          <w:sz w:val="24"/>
          <w:szCs w:val="24"/>
        </w:rPr>
        <w:t xml:space="preserve">, ergänzt </w:t>
      </w:r>
      <w:r w:rsidR="004643D0">
        <w:rPr>
          <w:rFonts w:ascii="Arial" w:hAnsi="Arial" w:cs="Arial"/>
          <w:sz w:val="24"/>
          <w:szCs w:val="24"/>
        </w:rPr>
        <w:t>Baub</w:t>
      </w:r>
      <w:r w:rsidR="002F6BAC">
        <w:rPr>
          <w:rFonts w:ascii="Arial" w:hAnsi="Arial" w:cs="Arial"/>
          <w:sz w:val="24"/>
          <w:szCs w:val="24"/>
        </w:rPr>
        <w:t xml:space="preserve">ürgermeister </w:t>
      </w:r>
      <w:r w:rsidR="004643D0">
        <w:rPr>
          <w:rFonts w:ascii="Arial" w:hAnsi="Arial" w:cs="Arial"/>
          <w:sz w:val="24"/>
          <w:szCs w:val="24"/>
        </w:rPr>
        <w:t>und Aufsichtsratsvorsitzende</w:t>
      </w:r>
      <w:r w:rsidR="00BE1073">
        <w:rPr>
          <w:rFonts w:ascii="Arial" w:hAnsi="Arial" w:cs="Arial"/>
          <w:sz w:val="24"/>
          <w:szCs w:val="24"/>
        </w:rPr>
        <w:t>r</w:t>
      </w:r>
      <w:r w:rsidR="004643D0">
        <w:rPr>
          <w:rFonts w:ascii="Arial" w:hAnsi="Arial" w:cs="Arial"/>
          <w:sz w:val="24"/>
          <w:szCs w:val="24"/>
        </w:rPr>
        <w:t xml:space="preserve"> der Volkswohnung, </w:t>
      </w:r>
      <w:r w:rsidR="002F6BAC">
        <w:rPr>
          <w:rFonts w:ascii="Arial" w:hAnsi="Arial" w:cs="Arial"/>
          <w:sz w:val="24"/>
          <w:szCs w:val="24"/>
        </w:rPr>
        <w:t>Daniel Fluhrer</w:t>
      </w:r>
      <w:r w:rsidR="004643D0">
        <w:rPr>
          <w:rFonts w:ascii="Arial" w:hAnsi="Arial" w:cs="Arial"/>
          <w:sz w:val="24"/>
          <w:szCs w:val="24"/>
        </w:rPr>
        <w:t>.</w:t>
      </w:r>
    </w:p>
    <w:p w14:paraId="6C06D06C" w14:textId="77777777" w:rsidR="00CE1A91" w:rsidRDefault="00C5307B" w:rsidP="005A6679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der erfolgreichen Installation der Photovoltaik gehen die Projektpartner daher</w:t>
      </w:r>
      <w:r w:rsidR="00070893">
        <w:rPr>
          <w:rFonts w:ascii="Arial" w:hAnsi="Arial" w:cs="Arial"/>
          <w:sz w:val="24"/>
          <w:szCs w:val="24"/>
        </w:rPr>
        <w:t xml:space="preserve"> nun</w:t>
      </w:r>
      <w:r>
        <w:rPr>
          <w:rFonts w:ascii="Arial" w:hAnsi="Arial" w:cs="Arial"/>
          <w:sz w:val="24"/>
          <w:szCs w:val="24"/>
        </w:rPr>
        <w:t xml:space="preserve"> als nächsten Schritt</w:t>
      </w:r>
      <w:r w:rsidR="006705CC">
        <w:rPr>
          <w:rFonts w:ascii="Arial" w:hAnsi="Arial" w:cs="Arial"/>
          <w:sz w:val="24"/>
          <w:szCs w:val="24"/>
        </w:rPr>
        <w:t xml:space="preserve"> </w:t>
      </w:r>
      <w:r w:rsidR="00CE1A91">
        <w:rPr>
          <w:rFonts w:ascii="Arial" w:hAnsi="Arial" w:cs="Arial"/>
          <w:sz w:val="24"/>
          <w:szCs w:val="24"/>
        </w:rPr>
        <w:t xml:space="preserve">die Vermarktung des Stroms an, der auf den Dächern produziert wird. </w:t>
      </w:r>
    </w:p>
    <w:p w14:paraId="7834EBC3" w14:textId="1D049EE8" w:rsidR="00304244" w:rsidRDefault="003811EC" w:rsidP="003D2011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0" w:name="_Hlk145085631"/>
      <w:r w:rsidRPr="0041079B">
        <w:rPr>
          <w:rFonts w:ascii="Arial" w:hAnsi="Arial" w:cs="Arial"/>
          <w:sz w:val="24"/>
          <w:szCs w:val="24"/>
        </w:rPr>
        <w:t xml:space="preserve">Alle Informationen sind </w:t>
      </w:r>
      <w:proofErr w:type="gramStart"/>
      <w:r w:rsidRPr="0041079B">
        <w:rPr>
          <w:rFonts w:ascii="Arial" w:hAnsi="Arial" w:cs="Arial"/>
          <w:sz w:val="24"/>
          <w:szCs w:val="24"/>
        </w:rPr>
        <w:t>ab kommender</w:t>
      </w:r>
      <w:proofErr w:type="gramEnd"/>
      <w:r w:rsidRPr="0041079B">
        <w:rPr>
          <w:rFonts w:ascii="Arial" w:hAnsi="Arial" w:cs="Arial"/>
          <w:sz w:val="24"/>
          <w:szCs w:val="24"/>
        </w:rPr>
        <w:t xml:space="preserve"> Woche unter der neuen Website </w:t>
      </w:r>
      <w:hyperlink r:id="rId8" w:history="1">
        <w:r w:rsidR="0041079B" w:rsidRPr="007F6516">
          <w:rPr>
            <w:rStyle w:val="Hyperlink"/>
            <w:rFonts w:ascii="Arial" w:hAnsi="Arial" w:cs="Arial"/>
            <w:sz w:val="24"/>
            <w:szCs w:val="24"/>
          </w:rPr>
          <w:t>ww</w:t>
        </w:r>
        <w:r w:rsidR="0041079B" w:rsidRPr="007F6516">
          <w:rPr>
            <w:rStyle w:val="Hyperlink"/>
            <w:rFonts w:ascii="Arial" w:hAnsi="Arial" w:cs="Arial"/>
            <w:sz w:val="24"/>
            <w:szCs w:val="24"/>
          </w:rPr>
          <w:t>w</w:t>
        </w:r>
        <w:r w:rsidR="0041079B" w:rsidRPr="007F6516">
          <w:rPr>
            <w:rStyle w:val="Hyperlink"/>
            <w:rFonts w:ascii="Arial" w:hAnsi="Arial" w:cs="Arial"/>
            <w:sz w:val="24"/>
            <w:szCs w:val="24"/>
          </w:rPr>
          <w:t>.kes-karlsruhe.de</w:t>
        </w:r>
      </w:hyperlink>
      <w:r w:rsidRPr="0041079B">
        <w:rPr>
          <w:rFonts w:ascii="Arial" w:hAnsi="Arial" w:cs="Arial"/>
          <w:sz w:val="24"/>
          <w:szCs w:val="24"/>
        </w:rPr>
        <w:t xml:space="preserve"> zu finden.</w:t>
      </w:r>
    </w:p>
    <w:bookmarkEnd w:id="0"/>
    <w:p w14:paraId="024359A6" w14:textId="77777777" w:rsidR="00AE1F1A" w:rsidRPr="00526D9C" w:rsidRDefault="00AE1F1A" w:rsidP="005A6679">
      <w:pPr>
        <w:pStyle w:val="CopytextAGBNovember20097"/>
        <w:suppressLineNumbers/>
        <w:tabs>
          <w:tab w:val="left" w:pos="227"/>
          <w:tab w:val="left" w:pos="595"/>
          <w:tab w:val="left" w:pos="624"/>
          <w:tab w:val="right" w:pos="1640"/>
          <w:tab w:val="right" w:pos="2300"/>
        </w:tabs>
        <w:spacing w:before="100" w:beforeAutospacing="1"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sectPr w:rsidR="00AE1F1A" w:rsidRPr="00526D9C" w:rsidSect="00A85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985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BE8F" w14:textId="77777777" w:rsidR="00097B16" w:rsidRDefault="00097B16">
      <w:r>
        <w:separator/>
      </w:r>
    </w:p>
  </w:endnote>
  <w:endnote w:type="continuationSeparator" w:id="0">
    <w:p w14:paraId="1DDD824C" w14:textId="77777777" w:rsidR="00097B16" w:rsidRDefault="0009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Times New Roman"/>
    <w:charset w:val="00"/>
    <w:family w:val="auto"/>
    <w:pitch w:val="default"/>
  </w:font>
  <w:font w:name="Accord">
    <w:charset w:val="00"/>
    <w:family w:val="auto"/>
    <w:pitch w:val="variable"/>
    <w:sig w:usb0="00000003" w:usb1="00000000" w:usb2="00000000" w:usb3="00000000" w:csb0="00000001" w:csb1="00000000"/>
  </w:font>
  <w:font w:name="Accord W00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6D2C" w14:textId="77777777" w:rsidR="00070893" w:rsidRDefault="00070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C49D" w14:textId="77777777" w:rsidR="00B85E44" w:rsidRPr="0072725D" w:rsidRDefault="00B15CC7" w:rsidP="00050D63">
    <w:pPr>
      <w:pStyle w:val="Fuzeile"/>
      <w:tabs>
        <w:tab w:val="clear" w:pos="4536"/>
        <w:tab w:val="clear" w:pos="9072"/>
        <w:tab w:val="right" w:pos="9894"/>
      </w:tabs>
      <w:rPr>
        <w:rFonts w:ascii="Arial" w:hAnsi="Arial"/>
        <w:b/>
        <w:color w:val="285596"/>
        <w:sz w:val="12"/>
        <w:szCs w:val="12"/>
      </w:rPr>
    </w:pPr>
    <w:r>
      <w:rPr>
        <w:rFonts w:ascii="Arial" w:hAnsi="Arial"/>
        <w:b/>
        <w:noProof/>
        <w:color w:val="285596"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8688BF4" wp14:editId="0DCDEE47">
              <wp:simplePos x="0" y="0"/>
              <wp:positionH relativeFrom="page">
                <wp:posOffset>720090</wp:posOffset>
              </wp:positionH>
              <wp:positionV relativeFrom="page">
                <wp:posOffset>10341610</wp:posOffset>
              </wp:positionV>
              <wp:extent cx="6294120" cy="175260"/>
              <wp:effectExtent l="0" t="0" r="11430" b="1524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41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7D57E4" w14:textId="77777777" w:rsidR="00362B47" w:rsidRPr="004117B1" w:rsidRDefault="00B15CC7" w:rsidP="00362B47">
                          <w:pPr>
                            <w:tabs>
                              <w:tab w:val="left" w:pos="2552"/>
                              <w:tab w:val="left" w:pos="5103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4117B1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Ihr Kontakt</w:t>
                          </w:r>
                          <w:r w:rsidR="009320A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: Anke Hoffmann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ab/>
                            <w:t xml:space="preserve">         </w:t>
                          </w:r>
                          <w:r w:rsidR="009320A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Telefon: 0721 599-1052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ab/>
                            <w:t xml:space="preserve">                    </w:t>
                          </w:r>
                          <w:r w:rsidR="009320A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E-Mail: anke.hoffmann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@stadtwerke-karlsruhe.de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88BF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56.7pt;margin-top:814.3pt;width:495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" filled="f" stroked="f">
              <v:textbox inset="0,0,0,0">
                <w:txbxContent>
                  <w:p w14:paraId="197D57E4" w14:textId="77777777" w:rsidR="00362B47" w:rsidRPr="004117B1" w:rsidRDefault="00B15CC7" w:rsidP="00362B47">
                    <w:pPr>
                      <w:tabs>
                        <w:tab w:val="left" w:pos="2552"/>
                        <w:tab w:val="left" w:pos="5103"/>
                      </w:tabs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4117B1">
                      <w:rPr>
                        <w:rFonts w:ascii="Arial" w:hAnsi="Arial"/>
                        <w:sz w:val="16"/>
                        <w:szCs w:val="16"/>
                      </w:rPr>
                      <w:t>Ihr Kontakt</w:t>
                    </w:r>
                    <w:r w:rsidR="009320A4">
                      <w:rPr>
                        <w:rFonts w:ascii="Arial" w:hAnsi="Arial"/>
                        <w:sz w:val="16"/>
                        <w:szCs w:val="16"/>
                      </w:rPr>
                      <w:t>: Anke Hoffmann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ab/>
                      <w:t xml:space="preserve">         </w:t>
                    </w:r>
                    <w:r w:rsidR="009320A4">
                      <w:rPr>
                        <w:rFonts w:ascii="Arial" w:hAnsi="Arial"/>
                        <w:sz w:val="16"/>
                        <w:szCs w:val="16"/>
                      </w:rPr>
                      <w:t xml:space="preserve">          Telefon: 0721 599-1052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ab/>
                      <w:t xml:space="preserve">                    </w:t>
                    </w:r>
                    <w:r w:rsidR="009320A4">
                      <w:rPr>
                        <w:rFonts w:ascii="Arial" w:hAnsi="Arial"/>
                        <w:sz w:val="16"/>
                        <w:szCs w:val="16"/>
                      </w:rPr>
                      <w:t xml:space="preserve">          E-Mail: anke.hoffmann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@stadtwerke-karlsruhe.de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E44" w:rsidRPr="004117B1">
      <w:rPr>
        <w:rFonts w:ascii="Arial" w:hAnsi="Arial"/>
        <w:b/>
        <w:noProof/>
        <w:color w:val="285596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03ADD14" wp14:editId="5D402673">
              <wp:simplePos x="0" y="0"/>
              <wp:positionH relativeFrom="page">
                <wp:posOffset>720090</wp:posOffset>
              </wp:positionH>
              <wp:positionV relativeFrom="page">
                <wp:posOffset>10297160</wp:posOffset>
              </wp:positionV>
              <wp:extent cx="6300000" cy="0"/>
              <wp:effectExtent l="0" t="0" r="24765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85596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1E2C2" id="Gerade Verbindung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810.8pt" to="552.7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" strokecolor="#285596">
              <w10:wrap anchorx="page" anchory="page"/>
              <w10:anchorlock/>
            </v:line>
          </w:pict>
        </mc:Fallback>
      </mc:AlternateContent>
    </w:r>
    <w:r w:rsidR="00B85E44" w:rsidRPr="004117B1">
      <w:rPr>
        <w:rFonts w:ascii="Arial" w:hAnsi="Arial"/>
        <w:b/>
        <w:color w:val="285596"/>
        <w:sz w:val="12"/>
        <w:szCs w:val="12"/>
      </w:rPr>
      <w:t>www.stadtwerke-karlsruhe.de</w:t>
    </w:r>
    <w:r w:rsidR="00B85E44">
      <w:rPr>
        <w:rFonts w:ascii="Arial" w:hAnsi="Arial"/>
        <w:b/>
        <w:color w:val="285596"/>
        <w:sz w:val="12"/>
        <w:szCs w:val="12"/>
      </w:rPr>
      <w:tab/>
    </w:r>
    <w:r w:rsidR="00B85E44" w:rsidRPr="00954748">
      <w:rPr>
        <w:rFonts w:ascii="Arial" w:hAnsi="Arial" w:cs="Times New Roman"/>
        <w:sz w:val="12"/>
        <w:szCs w:val="12"/>
      </w:rPr>
      <w:t xml:space="preserve">Seite </w:t>
    </w:r>
    <w:r w:rsidR="00B85E44" w:rsidRPr="00954748">
      <w:rPr>
        <w:rFonts w:ascii="Arial" w:hAnsi="Arial" w:cs="Times New Roman"/>
        <w:sz w:val="12"/>
        <w:szCs w:val="12"/>
      </w:rPr>
      <w:fldChar w:fldCharType="begin"/>
    </w:r>
    <w:r w:rsidR="00B85E44" w:rsidRPr="00954748">
      <w:rPr>
        <w:rFonts w:ascii="Arial" w:hAnsi="Arial" w:cs="Times New Roman"/>
        <w:sz w:val="12"/>
        <w:szCs w:val="12"/>
      </w:rPr>
      <w:instrText xml:space="preserve"> PAGE </w:instrText>
    </w:r>
    <w:r w:rsidR="00B85E44" w:rsidRPr="00954748">
      <w:rPr>
        <w:rFonts w:ascii="Arial" w:hAnsi="Arial" w:cs="Times New Roman"/>
        <w:sz w:val="12"/>
        <w:szCs w:val="12"/>
      </w:rPr>
      <w:fldChar w:fldCharType="separate"/>
    </w:r>
    <w:r w:rsidR="004A3A44">
      <w:rPr>
        <w:rFonts w:ascii="Arial" w:hAnsi="Arial" w:cs="Times New Roman"/>
        <w:noProof/>
        <w:sz w:val="12"/>
        <w:szCs w:val="12"/>
      </w:rPr>
      <w:t>2</w:t>
    </w:r>
    <w:r w:rsidR="00B85E44" w:rsidRPr="00954748">
      <w:rPr>
        <w:rFonts w:ascii="Arial" w:hAnsi="Arial" w:cs="Times New Roman"/>
        <w:sz w:val="12"/>
        <w:szCs w:val="12"/>
      </w:rPr>
      <w:fldChar w:fldCharType="end"/>
    </w:r>
    <w:r w:rsidR="00B85E44">
      <w:rPr>
        <w:rFonts w:ascii="Arial" w:hAnsi="Arial" w:cs="Times New Roman"/>
        <w:sz w:val="12"/>
        <w:szCs w:val="12"/>
      </w:rPr>
      <w:t>/</w:t>
    </w:r>
    <w:r w:rsidR="00B85E44" w:rsidRPr="00954748">
      <w:rPr>
        <w:rFonts w:ascii="Arial" w:hAnsi="Arial" w:cs="Times New Roman"/>
        <w:sz w:val="12"/>
        <w:szCs w:val="12"/>
      </w:rPr>
      <w:fldChar w:fldCharType="begin"/>
    </w:r>
    <w:r w:rsidR="00B85E44" w:rsidRPr="00954748">
      <w:rPr>
        <w:rFonts w:ascii="Arial" w:hAnsi="Arial" w:cs="Times New Roman"/>
        <w:sz w:val="12"/>
        <w:szCs w:val="12"/>
      </w:rPr>
      <w:instrText xml:space="preserve"> NUMPAGES </w:instrText>
    </w:r>
    <w:r w:rsidR="00B85E44" w:rsidRPr="00954748">
      <w:rPr>
        <w:rFonts w:ascii="Arial" w:hAnsi="Arial" w:cs="Times New Roman"/>
        <w:sz w:val="12"/>
        <w:szCs w:val="12"/>
      </w:rPr>
      <w:fldChar w:fldCharType="separate"/>
    </w:r>
    <w:r w:rsidR="004A3A44">
      <w:rPr>
        <w:rFonts w:ascii="Arial" w:hAnsi="Arial" w:cs="Times New Roman"/>
        <w:noProof/>
        <w:sz w:val="12"/>
        <w:szCs w:val="12"/>
      </w:rPr>
      <w:t>2</w:t>
    </w:r>
    <w:r w:rsidR="00B85E44" w:rsidRPr="00954748">
      <w:rPr>
        <w:rFonts w:ascii="Arial" w:hAnsi="Arial" w:cs="Times New Roman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0C52" w14:textId="77777777" w:rsidR="00954748" w:rsidRPr="004117B1" w:rsidRDefault="00B15CC7" w:rsidP="00050D63">
    <w:pPr>
      <w:pStyle w:val="Fuzeile"/>
      <w:tabs>
        <w:tab w:val="clear" w:pos="9072"/>
        <w:tab w:val="left" w:pos="4536"/>
        <w:tab w:val="right" w:pos="9923"/>
      </w:tabs>
      <w:rPr>
        <w:rFonts w:ascii="Arial" w:hAnsi="Arial"/>
        <w:b/>
        <w:color w:val="285596"/>
        <w:sz w:val="12"/>
        <w:szCs w:val="12"/>
      </w:rPr>
    </w:pPr>
    <w:r>
      <w:rPr>
        <w:rFonts w:ascii="Arial" w:hAnsi="Arial"/>
        <w:b/>
        <w:noProof/>
        <w:color w:val="285596"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5626B30" wp14:editId="4BB6C723">
              <wp:simplePos x="0" y="0"/>
              <wp:positionH relativeFrom="page">
                <wp:posOffset>708660</wp:posOffset>
              </wp:positionH>
              <wp:positionV relativeFrom="page">
                <wp:posOffset>10340340</wp:posOffset>
              </wp:positionV>
              <wp:extent cx="6294120" cy="175260"/>
              <wp:effectExtent l="0" t="0" r="11430" b="1524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41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BAF32" w14:textId="77777777" w:rsidR="00771E3D" w:rsidRPr="004117B1" w:rsidRDefault="00B15CC7" w:rsidP="00771E3D">
                          <w:pPr>
                            <w:tabs>
                              <w:tab w:val="left" w:pos="2552"/>
                              <w:tab w:val="left" w:pos="5103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4117B1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Ihr Kontakt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:</w:t>
                          </w:r>
                          <w:r w:rsidR="00AE60C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C3A0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Anke Hoffmann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ab/>
                          </w:r>
                          <w:r w:rsidR="00362B4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Telefon:</w:t>
                          </w:r>
                          <w:r w:rsidR="00AE60C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0721 599-105</w:t>
                          </w:r>
                          <w:r w:rsidR="007C3A0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ab/>
                          </w:r>
                          <w:r w:rsidR="00D732A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E-Mail:</w:t>
                          </w:r>
                          <w:r w:rsidR="007C3A0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anke.hoffmann</w:t>
                          </w:r>
                          <w:r w:rsidR="00AE60C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@stadtwerke-karlsruhe.de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26B30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margin-left:55.8pt;margin-top:814.2pt;width:495.6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" filled="f" stroked="f">
              <v:textbox inset="0,0,0,0">
                <w:txbxContent>
                  <w:p w14:paraId="2E6BAF32" w14:textId="77777777" w:rsidR="00771E3D" w:rsidRPr="004117B1" w:rsidRDefault="00B15CC7" w:rsidP="00771E3D">
                    <w:pPr>
                      <w:tabs>
                        <w:tab w:val="left" w:pos="2552"/>
                        <w:tab w:val="left" w:pos="5103"/>
                      </w:tabs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4117B1">
                      <w:rPr>
                        <w:rFonts w:ascii="Arial" w:hAnsi="Arial"/>
                        <w:sz w:val="16"/>
                        <w:szCs w:val="16"/>
                      </w:rPr>
                      <w:t>Ihr Kontakt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:</w:t>
                    </w:r>
                    <w:r w:rsidR="00AE60C7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="007C3A09">
                      <w:rPr>
                        <w:rFonts w:ascii="Arial" w:hAnsi="Arial"/>
                        <w:sz w:val="16"/>
                        <w:szCs w:val="16"/>
                      </w:rPr>
                      <w:t>Anke Hoffmann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ab/>
                    </w:r>
                    <w:r w:rsidR="00362B47"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Telefon:</w:t>
                    </w:r>
                    <w:r w:rsidR="00AE60C7">
                      <w:rPr>
                        <w:rFonts w:ascii="Arial" w:hAnsi="Arial"/>
                        <w:sz w:val="16"/>
                        <w:szCs w:val="16"/>
                      </w:rPr>
                      <w:t xml:space="preserve"> 0721 599-105</w:t>
                    </w:r>
                    <w:r w:rsidR="007C3A09">
                      <w:rPr>
                        <w:rFonts w:ascii="Arial" w:hAnsi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ab/>
                    </w:r>
                    <w:r w:rsidR="00D732A9"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E-Mail:</w:t>
                    </w:r>
                    <w:r w:rsidR="007C3A09">
                      <w:rPr>
                        <w:rFonts w:ascii="Arial" w:hAnsi="Arial"/>
                        <w:sz w:val="16"/>
                        <w:szCs w:val="16"/>
                      </w:rPr>
                      <w:t xml:space="preserve"> anke.hoffmann</w:t>
                    </w:r>
                    <w:r w:rsidR="00AE60C7">
                      <w:rPr>
                        <w:rFonts w:ascii="Arial" w:hAnsi="Arial"/>
                        <w:sz w:val="16"/>
                        <w:szCs w:val="16"/>
                      </w:rPr>
                      <w:t>@stadtwerke-karlsruhe.de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4117B1">
      <w:rPr>
        <w:rFonts w:ascii="Arial" w:hAnsi="Arial"/>
        <w:b/>
        <w:noProof/>
        <w:color w:val="285596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E02541E" wp14:editId="7A61EAE5">
              <wp:simplePos x="0" y="0"/>
              <wp:positionH relativeFrom="page">
                <wp:posOffset>720090</wp:posOffset>
              </wp:positionH>
              <wp:positionV relativeFrom="page">
                <wp:posOffset>10297160</wp:posOffset>
              </wp:positionV>
              <wp:extent cx="6300000" cy="0"/>
              <wp:effectExtent l="0" t="0" r="24765" b="2540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85596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EC3CD" id="Gerade Verbindung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810.8pt" to="552.7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" strokecolor="#285596">
              <w10:wrap anchorx="page" anchory="page"/>
              <w10:anchorlock/>
            </v:line>
          </w:pict>
        </mc:Fallback>
      </mc:AlternateContent>
    </w:r>
    <w:r w:rsidR="006F1117">
      <w:rPr>
        <w:rFonts w:ascii="Arial" w:hAnsi="Arial"/>
        <w:b/>
        <w:color w:val="285596"/>
        <w:sz w:val="12"/>
        <w:szCs w:val="12"/>
      </w:rPr>
      <w:t>www.stadtwerke-karlsruhe.de</w:t>
    </w:r>
    <w:r w:rsidR="006F1117">
      <w:rPr>
        <w:rFonts w:ascii="Arial" w:hAnsi="Arial"/>
        <w:b/>
        <w:color w:val="285596"/>
        <w:sz w:val="12"/>
        <w:szCs w:val="12"/>
      </w:rPr>
      <w:tab/>
    </w:r>
    <w:r w:rsidR="006F1117">
      <w:rPr>
        <w:rFonts w:ascii="Arial" w:hAnsi="Arial"/>
        <w:b/>
        <w:color w:val="285596"/>
        <w:sz w:val="12"/>
        <w:szCs w:val="12"/>
      </w:rPr>
      <w:tab/>
    </w:r>
    <w:r w:rsidRPr="00954748">
      <w:rPr>
        <w:rFonts w:ascii="Arial" w:hAnsi="Arial" w:cs="Times New Roman"/>
        <w:sz w:val="12"/>
        <w:szCs w:val="12"/>
      </w:rPr>
      <w:t xml:space="preserve">Seite </w:t>
    </w:r>
    <w:r w:rsidRPr="00954748">
      <w:rPr>
        <w:rFonts w:ascii="Arial" w:hAnsi="Arial" w:cs="Times New Roman"/>
        <w:sz w:val="12"/>
        <w:szCs w:val="12"/>
      </w:rPr>
      <w:fldChar w:fldCharType="begin"/>
    </w:r>
    <w:r w:rsidRPr="00954748">
      <w:rPr>
        <w:rFonts w:ascii="Arial" w:hAnsi="Arial" w:cs="Times New Roman"/>
        <w:sz w:val="12"/>
        <w:szCs w:val="12"/>
      </w:rPr>
      <w:instrText xml:space="preserve"> PAGE </w:instrText>
    </w:r>
    <w:r w:rsidRPr="00954748">
      <w:rPr>
        <w:rFonts w:ascii="Arial" w:hAnsi="Arial" w:cs="Times New Roman"/>
        <w:sz w:val="12"/>
        <w:szCs w:val="12"/>
      </w:rPr>
      <w:fldChar w:fldCharType="separate"/>
    </w:r>
    <w:r w:rsidR="004A3A44">
      <w:rPr>
        <w:rFonts w:ascii="Arial" w:hAnsi="Arial" w:cs="Times New Roman"/>
        <w:noProof/>
        <w:sz w:val="12"/>
        <w:szCs w:val="12"/>
      </w:rPr>
      <w:t>1</w:t>
    </w:r>
    <w:r w:rsidRPr="00954748">
      <w:rPr>
        <w:rFonts w:ascii="Arial" w:hAnsi="Arial" w:cs="Times New Roman"/>
        <w:sz w:val="12"/>
        <w:szCs w:val="12"/>
      </w:rPr>
      <w:fldChar w:fldCharType="end"/>
    </w:r>
    <w:r>
      <w:rPr>
        <w:rFonts w:ascii="Arial" w:hAnsi="Arial" w:cs="Times New Roman"/>
        <w:sz w:val="12"/>
        <w:szCs w:val="12"/>
      </w:rPr>
      <w:t>/</w:t>
    </w:r>
    <w:r w:rsidRPr="00954748">
      <w:rPr>
        <w:rFonts w:ascii="Arial" w:hAnsi="Arial" w:cs="Times New Roman"/>
        <w:sz w:val="12"/>
        <w:szCs w:val="12"/>
      </w:rPr>
      <w:fldChar w:fldCharType="begin"/>
    </w:r>
    <w:r w:rsidRPr="00954748">
      <w:rPr>
        <w:rFonts w:ascii="Arial" w:hAnsi="Arial" w:cs="Times New Roman"/>
        <w:sz w:val="12"/>
        <w:szCs w:val="12"/>
      </w:rPr>
      <w:instrText xml:space="preserve"> NUMPAGES </w:instrText>
    </w:r>
    <w:r w:rsidRPr="00954748">
      <w:rPr>
        <w:rFonts w:ascii="Arial" w:hAnsi="Arial" w:cs="Times New Roman"/>
        <w:sz w:val="12"/>
        <w:szCs w:val="12"/>
      </w:rPr>
      <w:fldChar w:fldCharType="separate"/>
    </w:r>
    <w:r w:rsidR="004A3A44">
      <w:rPr>
        <w:rFonts w:ascii="Arial" w:hAnsi="Arial" w:cs="Times New Roman"/>
        <w:noProof/>
        <w:sz w:val="12"/>
        <w:szCs w:val="12"/>
      </w:rPr>
      <w:t>2</w:t>
    </w:r>
    <w:r w:rsidRPr="00954748">
      <w:rPr>
        <w:rFonts w:ascii="Arial" w:hAnsi="Arial"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E7CE" w14:textId="77777777" w:rsidR="00097B16" w:rsidRDefault="00097B16">
      <w:r>
        <w:separator/>
      </w:r>
    </w:p>
  </w:footnote>
  <w:footnote w:type="continuationSeparator" w:id="0">
    <w:p w14:paraId="78EDB054" w14:textId="77777777" w:rsidR="00097B16" w:rsidRDefault="0009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C50" w14:textId="77777777" w:rsidR="00070893" w:rsidRDefault="00070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C789" w14:textId="77777777" w:rsidR="00B85E44" w:rsidRDefault="00B15CC7" w:rsidP="006D3D1D">
    <w:pPr>
      <w:pStyle w:val="Kopfzeile"/>
      <w:tabs>
        <w:tab w:val="clear" w:pos="4536"/>
        <w:tab w:val="clear" w:pos="9072"/>
        <w:tab w:val="right" w:pos="7364"/>
      </w:tabs>
    </w:pPr>
    <w:r>
      <w:rPr>
        <w:noProof/>
      </w:rPr>
      <w:drawing>
        <wp:anchor distT="0" distB="0" distL="114300" distR="114300" simplePos="0" relativeHeight="251667456" behindDoc="1" locked="1" layoutInCell="1" allowOverlap="1" wp14:anchorId="084C049A" wp14:editId="675950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06830"/>
          <wp:effectExtent l="0" t="0" r="952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708863" name="Picture 1" descr="Daten:Stadtwerke_Karlsruhe:SWKA_16_9792_Dienstleistungsverträge:9792_Feindaten:9792_Fernwaerme_Preisaenderungsklausel_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72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7F4B" w14:textId="77777777" w:rsidR="00B85E44" w:rsidRDefault="00070893" w:rsidP="00276630">
    <w:pPr>
      <w:pStyle w:val="Kopfzeile"/>
      <w:tabs>
        <w:tab w:val="clear" w:pos="4536"/>
        <w:tab w:val="clear" w:pos="9072"/>
        <w:tab w:val="left" w:pos="8535"/>
        <w:tab w:val="right" w:pos="9781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010FEFFC" wp14:editId="5B7640BB">
          <wp:simplePos x="0" y="0"/>
          <wp:positionH relativeFrom="column">
            <wp:posOffset>2213610</wp:posOffset>
          </wp:positionH>
          <wp:positionV relativeFrom="paragraph">
            <wp:posOffset>93980</wp:posOffset>
          </wp:positionV>
          <wp:extent cx="2301240" cy="335280"/>
          <wp:effectExtent l="0" t="0" r="3810" b="7620"/>
          <wp:wrapTight wrapText="bothSides">
            <wp:wrapPolygon edited="0">
              <wp:start x="17881" y="0"/>
              <wp:lineTo x="0" y="3682"/>
              <wp:lineTo x="0" y="19636"/>
              <wp:lineTo x="15020" y="20864"/>
              <wp:lineTo x="20026" y="20864"/>
              <wp:lineTo x="21457" y="9818"/>
              <wp:lineTo x="21457" y="0"/>
              <wp:lineTo x="17881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CC7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29E29E3" wp14:editId="68B9DA9B">
              <wp:simplePos x="0" y="0"/>
              <wp:positionH relativeFrom="page">
                <wp:posOffset>662940</wp:posOffset>
              </wp:positionH>
              <wp:positionV relativeFrom="page">
                <wp:posOffset>430530</wp:posOffset>
              </wp:positionV>
              <wp:extent cx="2314575" cy="685800"/>
              <wp:effectExtent l="0" t="0" r="952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B497C" w14:textId="77777777" w:rsidR="00A6650C" w:rsidRDefault="00A6650C" w:rsidP="00C31316">
                          <w:pPr>
                            <w:spacing w:line="480" w:lineRule="exact"/>
                            <w:rPr>
                              <w:rFonts w:ascii="Arial" w:hAnsi="Arial"/>
                              <w:b/>
                              <w:color w:val="28559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85596"/>
                              <w:sz w:val="36"/>
                              <w:szCs w:val="36"/>
                            </w:rPr>
                            <w:t xml:space="preserve">Gemeinsame </w:t>
                          </w:r>
                        </w:p>
                        <w:p w14:paraId="6B2EFAC7" w14:textId="77777777" w:rsidR="00B85E44" w:rsidRPr="00C31316" w:rsidRDefault="00B15CC7" w:rsidP="00C31316">
                          <w:pPr>
                            <w:spacing w:line="480" w:lineRule="exact"/>
                            <w:rPr>
                              <w:rFonts w:ascii="Arial" w:hAnsi="Arial"/>
                              <w:b/>
                              <w:color w:val="28559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85596"/>
                              <w:sz w:val="36"/>
                              <w:szCs w:val="36"/>
                            </w:rPr>
                            <w:t>Presse-Information</w:t>
                          </w:r>
                          <w:r w:rsidR="00276630">
                            <w:rPr>
                              <w:rFonts w:ascii="Arial" w:hAnsi="Arial"/>
                              <w:b/>
                              <w:color w:val="285596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E29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2.2pt;margin-top:33.9pt;width:182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" filled="f" stroked="f">
              <v:textbox inset="0,0,0,0">
                <w:txbxContent>
                  <w:p w14:paraId="69AB497C" w14:textId="77777777" w:rsidR="00A6650C" w:rsidRDefault="00A6650C" w:rsidP="00C31316">
                    <w:pPr>
                      <w:spacing w:line="480" w:lineRule="exact"/>
                      <w:rPr>
                        <w:rFonts w:ascii="Arial" w:hAnsi="Arial"/>
                        <w:b/>
                        <w:color w:val="285596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color w:val="285596"/>
                        <w:sz w:val="36"/>
                        <w:szCs w:val="36"/>
                      </w:rPr>
                      <w:t xml:space="preserve">Gemeinsame </w:t>
                    </w:r>
                  </w:p>
                  <w:p w14:paraId="6B2EFAC7" w14:textId="77777777" w:rsidR="00B85E44" w:rsidRPr="00C31316" w:rsidRDefault="00B15CC7" w:rsidP="00C31316">
                    <w:pPr>
                      <w:spacing w:line="480" w:lineRule="exact"/>
                      <w:rPr>
                        <w:rFonts w:ascii="Arial" w:hAnsi="Arial"/>
                        <w:b/>
                        <w:color w:val="285596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color w:val="285596"/>
                        <w:sz w:val="36"/>
                        <w:szCs w:val="36"/>
                      </w:rPr>
                      <w:t>Presse-Information</w:t>
                    </w:r>
                    <w:r w:rsidR="00276630">
                      <w:rPr>
                        <w:rFonts w:ascii="Arial" w:hAnsi="Arial"/>
                        <w:b/>
                        <w:color w:val="285596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15CC7">
      <w:rPr>
        <w:noProof/>
      </w:rPr>
      <w:drawing>
        <wp:anchor distT="0" distB="0" distL="114300" distR="114300" simplePos="0" relativeHeight="251666432" behindDoc="1" locked="1" layoutInCell="1" allowOverlap="1" wp14:anchorId="3D0450CA" wp14:editId="699C1F1C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675" cy="1306830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6173" name="Picture 1" descr="Daten:Stadtwerke_Karlsruhe:SWKA_16_9792_Dienstleistungsverträge:9792_Feindaten:9792_Fernwaerme_Preisaenderungsklausel_Vorl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72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0C">
      <w:t xml:space="preserve">  </w:t>
    </w:r>
    <w:r w:rsidR="00276630">
      <w:tab/>
    </w:r>
    <w:r>
      <w:rPr>
        <w:noProof/>
      </w:rPr>
      <w:t xml:space="preserve">   </w:t>
    </w:r>
    <w:r w:rsidR="00A6650C">
      <w:t xml:space="preserve">         </w:t>
    </w:r>
    <w:r>
      <w:rPr>
        <w:noProof/>
      </w:rPr>
      <w:t xml:space="preserve"> </w:t>
    </w:r>
    <w:r w:rsidR="00276630">
      <w:tab/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359C"/>
    <w:multiLevelType w:val="hybridMultilevel"/>
    <w:tmpl w:val="AC8AC92C"/>
    <w:lvl w:ilvl="0" w:tplc="ACF6D760">
      <w:start w:val="1"/>
      <w:numFmt w:val="decimal"/>
      <w:lvlText w:val="%1."/>
      <w:lvlJc w:val="left"/>
      <w:pPr>
        <w:ind w:left="720" w:hanging="360"/>
      </w:pPr>
    </w:lvl>
    <w:lvl w:ilvl="1" w:tplc="2698F93C" w:tentative="1">
      <w:start w:val="1"/>
      <w:numFmt w:val="lowerLetter"/>
      <w:lvlText w:val="%2."/>
      <w:lvlJc w:val="left"/>
      <w:pPr>
        <w:ind w:left="1440" w:hanging="360"/>
      </w:pPr>
    </w:lvl>
    <w:lvl w:ilvl="2" w:tplc="09046346" w:tentative="1">
      <w:start w:val="1"/>
      <w:numFmt w:val="lowerRoman"/>
      <w:lvlText w:val="%3."/>
      <w:lvlJc w:val="right"/>
      <w:pPr>
        <w:ind w:left="2160" w:hanging="180"/>
      </w:pPr>
    </w:lvl>
    <w:lvl w:ilvl="3" w:tplc="E7A409C8" w:tentative="1">
      <w:start w:val="1"/>
      <w:numFmt w:val="decimal"/>
      <w:lvlText w:val="%4."/>
      <w:lvlJc w:val="left"/>
      <w:pPr>
        <w:ind w:left="2880" w:hanging="360"/>
      </w:pPr>
    </w:lvl>
    <w:lvl w:ilvl="4" w:tplc="A0DEEDB4" w:tentative="1">
      <w:start w:val="1"/>
      <w:numFmt w:val="lowerLetter"/>
      <w:lvlText w:val="%5."/>
      <w:lvlJc w:val="left"/>
      <w:pPr>
        <w:ind w:left="3600" w:hanging="360"/>
      </w:pPr>
    </w:lvl>
    <w:lvl w:ilvl="5" w:tplc="9CDC2490" w:tentative="1">
      <w:start w:val="1"/>
      <w:numFmt w:val="lowerRoman"/>
      <w:lvlText w:val="%6."/>
      <w:lvlJc w:val="right"/>
      <w:pPr>
        <w:ind w:left="4320" w:hanging="180"/>
      </w:pPr>
    </w:lvl>
    <w:lvl w:ilvl="6" w:tplc="24729E1E" w:tentative="1">
      <w:start w:val="1"/>
      <w:numFmt w:val="decimal"/>
      <w:lvlText w:val="%7."/>
      <w:lvlJc w:val="left"/>
      <w:pPr>
        <w:ind w:left="5040" w:hanging="360"/>
      </w:pPr>
    </w:lvl>
    <w:lvl w:ilvl="7" w:tplc="8EA6EE70" w:tentative="1">
      <w:start w:val="1"/>
      <w:numFmt w:val="lowerLetter"/>
      <w:lvlText w:val="%8."/>
      <w:lvlJc w:val="left"/>
      <w:pPr>
        <w:ind w:left="5760" w:hanging="360"/>
      </w:pPr>
    </w:lvl>
    <w:lvl w:ilvl="8" w:tplc="C8B0B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549C"/>
    <w:multiLevelType w:val="hybridMultilevel"/>
    <w:tmpl w:val="5894AD28"/>
    <w:lvl w:ilvl="0" w:tplc="60181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EB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28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2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4F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D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4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07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88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0976"/>
    <w:multiLevelType w:val="hybridMultilevel"/>
    <w:tmpl w:val="DB3AE122"/>
    <w:lvl w:ilvl="0" w:tplc="E62A9850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216D3"/>
    <w:multiLevelType w:val="hybridMultilevel"/>
    <w:tmpl w:val="6FBCDAA0"/>
    <w:lvl w:ilvl="0" w:tplc="99302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27A6A" w:tentative="1">
      <w:start w:val="1"/>
      <w:numFmt w:val="lowerLetter"/>
      <w:lvlText w:val="%2."/>
      <w:lvlJc w:val="left"/>
      <w:pPr>
        <w:ind w:left="1440" w:hanging="360"/>
      </w:pPr>
    </w:lvl>
    <w:lvl w:ilvl="2" w:tplc="AD8EB21C" w:tentative="1">
      <w:start w:val="1"/>
      <w:numFmt w:val="lowerRoman"/>
      <w:lvlText w:val="%3."/>
      <w:lvlJc w:val="right"/>
      <w:pPr>
        <w:ind w:left="2160" w:hanging="180"/>
      </w:pPr>
    </w:lvl>
    <w:lvl w:ilvl="3" w:tplc="559491B2" w:tentative="1">
      <w:start w:val="1"/>
      <w:numFmt w:val="decimal"/>
      <w:lvlText w:val="%4."/>
      <w:lvlJc w:val="left"/>
      <w:pPr>
        <w:ind w:left="2880" w:hanging="360"/>
      </w:pPr>
    </w:lvl>
    <w:lvl w:ilvl="4" w:tplc="076E754A" w:tentative="1">
      <w:start w:val="1"/>
      <w:numFmt w:val="lowerLetter"/>
      <w:lvlText w:val="%5."/>
      <w:lvlJc w:val="left"/>
      <w:pPr>
        <w:ind w:left="3600" w:hanging="360"/>
      </w:pPr>
    </w:lvl>
    <w:lvl w:ilvl="5" w:tplc="266A1758" w:tentative="1">
      <w:start w:val="1"/>
      <w:numFmt w:val="lowerRoman"/>
      <w:lvlText w:val="%6."/>
      <w:lvlJc w:val="right"/>
      <w:pPr>
        <w:ind w:left="4320" w:hanging="180"/>
      </w:pPr>
    </w:lvl>
    <w:lvl w:ilvl="6" w:tplc="EF2299BA" w:tentative="1">
      <w:start w:val="1"/>
      <w:numFmt w:val="decimal"/>
      <w:lvlText w:val="%7."/>
      <w:lvlJc w:val="left"/>
      <w:pPr>
        <w:ind w:left="5040" w:hanging="360"/>
      </w:pPr>
    </w:lvl>
    <w:lvl w:ilvl="7" w:tplc="E91A0E18" w:tentative="1">
      <w:start w:val="1"/>
      <w:numFmt w:val="lowerLetter"/>
      <w:lvlText w:val="%8."/>
      <w:lvlJc w:val="left"/>
      <w:pPr>
        <w:ind w:left="5760" w:hanging="360"/>
      </w:pPr>
    </w:lvl>
    <w:lvl w:ilvl="8" w:tplc="06900B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02905">
    <w:abstractNumId w:val="1"/>
  </w:num>
  <w:num w:numId="2" w16cid:durableId="1010255866">
    <w:abstractNumId w:val="0"/>
  </w:num>
  <w:num w:numId="3" w16cid:durableId="54548134">
    <w:abstractNumId w:val="3"/>
  </w:num>
  <w:num w:numId="4" w16cid:durableId="194290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02"/>
    <w:rsid w:val="00003B2D"/>
    <w:rsid w:val="00016C7B"/>
    <w:rsid w:val="000259DA"/>
    <w:rsid w:val="00036486"/>
    <w:rsid w:val="00050D63"/>
    <w:rsid w:val="00064FE6"/>
    <w:rsid w:val="0006558C"/>
    <w:rsid w:val="000662FE"/>
    <w:rsid w:val="00070893"/>
    <w:rsid w:val="00072914"/>
    <w:rsid w:val="000842EE"/>
    <w:rsid w:val="00087C23"/>
    <w:rsid w:val="00097B16"/>
    <w:rsid w:val="000A0EEA"/>
    <w:rsid w:val="000B2DB2"/>
    <w:rsid w:val="000F1D4D"/>
    <w:rsid w:val="001022F6"/>
    <w:rsid w:val="00105E86"/>
    <w:rsid w:val="001064EB"/>
    <w:rsid w:val="00115D6F"/>
    <w:rsid w:val="00130CBB"/>
    <w:rsid w:val="001314A1"/>
    <w:rsid w:val="001624CC"/>
    <w:rsid w:val="00166BF7"/>
    <w:rsid w:val="00172260"/>
    <w:rsid w:val="00182076"/>
    <w:rsid w:val="001A21DC"/>
    <w:rsid w:val="001B13B1"/>
    <w:rsid w:val="001B6BBD"/>
    <w:rsid w:val="001B7C24"/>
    <w:rsid w:val="001C6537"/>
    <w:rsid w:val="001D5C3D"/>
    <w:rsid w:val="00201441"/>
    <w:rsid w:val="0021034D"/>
    <w:rsid w:val="00211969"/>
    <w:rsid w:val="002167CA"/>
    <w:rsid w:val="002223EC"/>
    <w:rsid w:val="00255998"/>
    <w:rsid w:val="002631A3"/>
    <w:rsid w:val="00273B8D"/>
    <w:rsid w:val="0027403E"/>
    <w:rsid w:val="00276630"/>
    <w:rsid w:val="0027692F"/>
    <w:rsid w:val="00277A44"/>
    <w:rsid w:val="00282ACE"/>
    <w:rsid w:val="002864F4"/>
    <w:rsid w:val="00287154"/>
    <w:rsid w:val="00291589"/>
    <w:rsid w:val="0029467E"/>
    <w:rsid w:val="00296B1E"/>
    <w:rsid w:val="002A6975"/>
    <w:rsid w:val="002D079B"/>
    <w:rsid w:val="002D4859"/>
    <w:rsid w:val="002F6BAC"/>
    <w:rsid w:val="00304244"/>
    <w:rsid w:val="00306EC4"/>
    <w:rsid w:val="00307943"/>
    <w:rsid w:val="0031310C"/>
    <w:rsid w:val="003214BC"/>
    <w:rsid w:val="00362B47"/>
    <w:rsid w:val="0036455D"/>
    <w:rsid w:val="003651F4"/>
    <w:rsid w:val="00365667"/>
    <w:rsid w:val="003811EC"/>
    <w:rsid w:val="003A6A52"/>
    <w:rsid w:val="003B7AF7"/>
    <w:rsid w:val="003C2DE7"/>
    <w:rsid w:val="003D2011"/>
    <w:rsid w:val="003E58F5"/>
    <w:rsid w:val="003E5CC7"/>
    <w:rsid w:val="00403135"/>
    <w:rsid w:val="0041079B"/>
    <w:rsid w:val="004113F2"/>
    <w:rsid w:val="004117B1"/>
    <w:rsid w:val="00411CFC"/>
    <w:rsid w:val="0042078E"/>
    <w:rsid w:val="004312C2"/>
    <w:rsid w:val="004520AB"/>
    <w:rsid w:val="00462796"/>
    <w:rsid w:val="00463382"/>
    <w:rsid w:val="004643D0"/>
    <w:rsid w:val="00464B02"/>
    <w:rsid w:val="0047789E"/>
    <w:rsid w:val="004815FC"/>
    <w:rsid w:val="0049674D"/>
    <w:rsid w:val="004A3A44"/>
    <w:rsid w:val="004C5C3B"/>
    <w:rsid w:val="004C7CFE"/>
    <w:rsid w:val="004D524F"/>
    <w:rsid w:val="004E6627"/>
    <w:rsid w:val="0050305A"/>
    <w:rsid w:val="00517B2D"/>
    <w:rsid w:val="00526D9C"/>
    <w:rsid w:val="00530F75"/>
    <w:rsid w:val="0053590A"/>
    <w:rsid w:val="00543D48"/>
    <w:rsid w:val="0054497C"/>
    <w:rsid w:val="0055043A"/>
    <w:rsid w:val="00553A5E"/>
    <w:rsid w:val="00554466"/>
    <w:rsid w:val="00575011"/>
    <w:rsid w:val="005761C8"/>
    <w:rsid w:val="00591939"/>
    <w:rsid w:val="005A6679"/>
    <w:rsid w:val="005B1FB1"/>
    <w:rsid w:val="005B3E02"/>
    <w:rsid w:val="005C7809"/>
    <w:rsid w:val="005D7E37"/>
    <w:rsid w:val="005F4A53"/>
    <w:rsid w:val="00605FBB"/>
    <w:rsid w:val="006110B6"/>
    <w:rsid w:val="00612DDF"/>
    <w:rsid w:val="00613663"/>
    <w:rsid w:val="006241DB"/>
    <w:rsid w:val="00625545"/>
    <w:rsid w:val="006266CF"/>
    <w:rsid w:val="00627A48"/>
    <w:rsid w:val="00632588"/>
    <w:rsid w:val="00646D2D"/>
    <w:rsid w:val="00652872"/>
    <w:rsid w:val="00660841"/>
    <w:rsid w:val="006705CC"/>
    <w:rsid w:val="006A129D"/>
    <w:rsid w:val="006A295C"/>
    <w:rsid w:val="006A4C19"/>
    <w:rsid w:val="006B4C8C"/>
    <w:rsid w:val="006C21E3"/>
    <w:rsid w:val="006C3FB1"/>
    <w:rsid w:val="006D3D1D"/>
    <w:rsid w:val="006D4D75"/>
    <w:rsid w:val="006E54FE"/>
    <w:rsid w:val="006F1117"/>
    <w:rsid w:val="00703C05"/>
    <w:rsid w:val="00720970"/>
    <w:rsid w:val="0072725D"/>
    <w:rsid w:val="0073056C"/>
    <w:rsid w:val="00734D23"/>
    <w:rsid w:val="007403BA"/>
    <w:rsid w:val="00770164"/>
    <w:rsid w:val="00770B4C"/>
    <w:rsid w:val="007719B7"/>
    <w:rsid w:val="00771E3D"/>
    <w:rsid w:val="00785F36"/>
    <w:rsid w:val="0078722F"/>
    <w:rsid w:val="00792CEC"/>
    <w:rsid w:val="007B0778"/>
    <w:rsid w:val="007B0F5D"/>
    <w:rsid w:val="007B244F"/>
    <w:rsid w:val="007B29C7"/>
    <w:rsid w:val="007C3A09"/>
    <w:rsid w:val="007C40CE"/>
    <w:rsid w:val="007D2797"/>
    <w:rsid w:val="007F4092"/>
    <w:rsid w:val="007F6400"/>
    <w:rsid w:val="007F7E36"/>
    <w:rsid w:val="00821363"/>
    <w:rsid w:val="008268A9"/>
    <w:rsid w:val="0084038E"/>
    <w:rsid w:val="00852854"/>
    <w:rsid w:val="00860DC7"/>
    <w:rsid w:val="00880A79"/>
    <w:rsid w:val="008A21CE"/>
    <w:rsid w:val="008A756F"/>
    <w:rsid w:val="008B341F"/>
    <w:rsid w:val="008B4F32"/>
    <w:rsid w:val="008D3860"/>
    <w:rsid w:val="008D4087"/>
    <w:rsid w:val="008D4A3C"/>
    <w:rsid w:val="008D7875"/>
    <w:rsid w:val="008E32C3"/>
    <w:rsid w:val="008E7821"/>
    <w:rsid w:val="008F6A65"/>
    <w:rsid w:val="0091032A"/>
    <w:rsid w:val="0091313C"/>
    <w:rsid w:val="0092272D"/>
    <w:rsid w:val="009273CB"/>
    <w:rsid w:val="009320A4"/>
    <w:rsid w:val="00936881"/>
    <w:rsid w:val="00941CF2"/>
    <w:rsid w:val="0094496A"/>
    <w:rsid w:val="00950079"/>
    <w:rsid w:val="009532AB"/>
    <w:rsid w:val="00954748"/>
    <w:rsid w:val="00963AA5"/>
    <w:rsid w:val="00964B79"/>
    <w:rsid w:val="0097354D"/>
    <w:rsid w:val="009762C3"/>
    <w:rsid w:val="009A153F"/>
    <w:rsid w:val="009A246B"/>
    <w:rsid w:val="009B1066"/>
    <w:rsid w:val="009B7897"/>
    <w:rsid w:val="009D656F"/>
    <w:rsid w:val="009E4609"/>
    <w:rsid w:val="009F3463"/>
    <w:rsid w:val="009F3678"/>
    <w:rsid w:val="009F7573"/>
    <w:rsid w:val="00A06EC1"/>
    <w:rsid w:val="00A14DD8"/>
    <w:rsid w:val="00A1738B"/>
    <w:rsid w:val="00A2050F"/>
    <w:rsid w:val="00A24478"/>
    <w:rsid w:val="00A41B66"/>
    <w:rsid w:val="00A51E82"/>
    <w:rsid w:val="00A575A4"/>
    <w:rsid w:val="00A60738"/>
    <w:rsid w:val="00A63D57"/>
    <w:rsid w:val="00A6650C"/>
    <w:rsid w:val="00A7266D"/>
    <w:rsid w:val="00A73327"/>
    <w:rsid w:val="00A828BC"/>
    <w:rsid w:val="00A8590A"/>
    <w:rsid w:val="00A94B7F"/>
    <w:rsid w:val="00AB0BF7"/>
    <w:rsid w:val="00AD15F8"/>
    <w:rsid w:val="00AE1F1A"/>
    <w:rsid w:val="00AE60C7"/>
    <w:rsid w:val="00AF6E6A"/>
    <w:rsid w:val="00B12604"/>
    <w:rsid w:val="00B15CC7"/>
    <w:rsid w:val="00B23EE3"/>
    <w:rsid w:val="00B25C22"/>
    <w:rsid w:val="00B265F9"/>
    <w:rsid w:val="00B50D97"/>
    <w:rsid w:val="00B60307"/>
    <w:rsid w:val="00B6182C"/>
    <w:rsid w:val="00B67970"/>
    <w:rsid w:val="00B71B2E"/>
    <w:rsid w:val="00B74893"/>
    <w:rsid w:val="00B8323D"/>
    <w:rsid w:val="00B85E44"/>
    <w:rsid w:val="00BC4EA5"/>
    <w:rsid w:val="00BE1073"/>
    <w:rsid w:val="00BE2CE9"/>
    <w:rsid w:val="00BE39CD"/>
    <w:rsid w:val="00C1236A"/>
    <w:rsid w:val="00C31316"/>
    <w:rsid w:val="00C32BF1"/>
    <w:rsid w:val="00C5307B"/>
    <w:rsid w:val="00C72D4A"/>
    <w:rsid w:val="00C83E23"/>
    <w:rsid w:val="00C93E63"/>
    <w:rsid w:val="00CB112D"/>
    <w:rsid w:val="00CB683B"/>
    <w:rsid w:val="00CC2FF4"/>
    <w:rsid w:val="00CE1A91"/>
    <w:rsid w:val="00CE570D"/>
    <w:rsid w:val="00CE600A"/>
    <w:rsid w:val="00CF0B6B"/>
    <w:rsid w:val="00CF5453"/>
    <w:rsid w:val="00D0054C"/>
    <w:rsid w:val="00D007EC"/>
    <w:rsid w:val="00D012E7"/>
    <w:rsid w:val="00D078DE"/>
    <w:rsid w:val="00D1557A"/>
    <w:rsid w:val="00D1591D"/>
    <w:rsid w:val="00D159C1"/>
    <w:rsid w:val="00D21B21"/>
    <w:rsid w:val="00D305E4"/>
    <w:rsid w:val="00D30BBA"/>
    <w:rsid w:val="00D340C2"/>
    <w:rsid w:val="00D35641"/>
    <w:rsid w:val="00D6040F"/>
    <w:rsid w:val="00D732A9"/>
    <w:rsid w:val="00DA357C"/>
    <w:rsid w:val="00DB2F21"/>
    <w:rsid w:val="00DD1899"/>
    <w:rsid w:val="00DE30A9"/>
    <w:rsid w:val="00DE4191"/>
    <w:rsid w:val="00DF7D1A"/>
    <w:rsid w:val="00E1265D"/>
    <w:rsid w:val="00E51E62"/>
    <w:rsid w:val="00E63481"/>
    <w:rsid w:val="00E72E70"/>
    <w:rsid w:val="00E74ADE"/>
    <w:rsid w:val="00E76CFD"/>
    <w:rsid w:val="00E82432"/>
    <w:rsid w:val="00E86F78"/>
    <w:rsid w:val="00E8774A"/>
    <w:rsid w:val="00E92C76"/>
    <w:rsid w:val="00E95E92"/>
    <w:rsid w:val="00EA269A"/>
    <w:rsid w:val="00EA4751"/>
    <w:rsid w:val="00EA6FB0"/>
    <w:rsid w:val="00EC56BF"/>
    <w:rsid w:val="00EC7FC8"/>
    <w:rsid w:val="00EF5100"/>
    <w:rsid w:val="00EF7B8C"/>
    <w:rsid w:val="00F11830"/>
    <w:rsid w:val="00F24A71"/>
    <w:rsid w:val="00F34B3D"/>
    <w:rsid w:val="00F45BE5"/>
    <w:rsid w:val="00F52CF0"/>
    <w:rsid w:val="00F74CED"/>
    <w:rsid w:val="00F81B62"/>
    <w:rsid w:val="00FC0A50"/>
    <w:rsid w:val="00FC1C3C"/>
    <w:rsid w:val="00FC5D9F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39E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qFormat/>
    <w:rsid w:val="00BE39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B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B02"/>
    <w:rPr>
      <w:rFonts w:ascii="Lucida Grande" w:hAnsi="Lucida Grande"/>
      <w:sz w:val="18"/>
      <w:szCs w:val="18"/>
    </w:rPr>
  </w:style>
  <w:style w:type="paragraph" w:customStyle="1" w:styleId="InhaltstextArial10pt">
    <w:name w:val="Inhaltstext Arial 10pt"/>
    <w:basedOn w:val="Standard"/>
    <w:uiPriority w:val="99"/>
    <w:rsid w:val="00464B02"/>
    <w:pPr>
      <w:widowControl w:val="0"/>
      <w:tabs>
        <w:tab w:val="left" w:pos="510"/>
      </w:tabs>
      <w:autoSpaceDE w:val="0"/>
      <w:autoSpaceDN w:val="0"/>
      <w:adjustRightInd w:val="0"/>
      <w:spacing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A51E82"/>
    <w:rPr>
      <w:b/>
      <w:bCs/>
    </w:rPr>
  </w:style>
  <w:style w:type="paragraph" w:customStyle="1" w:styleId="Adresse810">
    <w:name w:val="Adresse 8/10"/>
    <w:basedOn w:val="Standard"/>
    <w:uiPriority w:val="99"/>
    <w:rsid w:val="00963AA5"/>
    <w:pPr>
      <w:widowControl w:val="0"/>
      <w:tabs>
        <w:tab w:val="left" w:pos="510"/>
      </w:tabs>
      <w:autoSpaceDE w:val="0"/>
      <w:autoSpaceDN w:val="0"/>
      <w:adjustRightInd w:val="0"/>
      <w:spacing w:after="80" w:line="200" w:lineRule="atLeast"/>
      <w:textAlignment w:val="center"/>
    </w:pPr>
    <w:rPr>
      <w:rFonts w:ascii="Accord" w:hAnsi="Accord" w:cs="Accord"/>
      <w:color w:val="005297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3E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E63"/>
  </w:style>
  <w:style w:type="paragraph" w:styleId="Fuzeile">
    <w:name w:val="footer"/>
    <w:basedOn w:val="Standard"/>
    <w:link w:val="FuzeileZchn"/>
    <w:uiPriority w:val="99"/>
    <w:unhideWhenUsed/>
    <w:rsid w:val="00C93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E63"/>
  </w:style>
  <w:style w:type="table" w:styleId="Tabellenraster">
    <w:name w:val="Table Grid"/>
    <w:basedOn w:val="NormaleTabelle"/>
    <w:uiPriority w:val="59"/>
    <w:rsid w:val="006D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textAGBNovember20097">
    <w:name w:val="Copytext AGB_November2009_7"/>
    <w:aliases w:val="5pt"/>
    <w:basedOn w:val="Standard"/>
    <w:uiPriority w:val="99"/>
    <w:rsid w:val="00C31316"/>
    <w:pPr>
      <w:widowControl w:val="0"/>
      <w:autoSpaceDE w:val="0"/>
      <w:autoSpaceDN w:val="0"/>
      <w:adjustRightInd w:val="0"/>
      <w:spacing w:after="57" w:line="140" w:lineRule="atLeast"/>
      <w:jc w:val="both"/>
      <w:textAlignment w:val="center"/>
    </w:pPr>
    <w:rPr>
      <w:rFonts w:ascii="ArialMT" w:hAnsi="ArialMT" w:cs="ArialMT"/>
      <w:color w:val="000000"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4117B1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54748"/>
  </w:style>
  <w:style w:type="paragraph" w:styleId="Listenabsatz">
    <w:name w:val="List Paragraph"/>
    <w:basedOn w:val="Standard"/>
    <w:uiPriority w:val="34"/>
    <w:qFormat/>
    <w:rsid w:val="003214BC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qFormat/>
    <w:rsid w:val="0027403E"/>
    <w:rPr>
      <w:b/>
      <w:bCs/>
      <w:smallCaps/>
      <w:color w:val="C0504D" w:themeColor="accent2"/>
      <w:spacing w:val="5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E39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5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5D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andardWeb">
    <w:name w:val="Normal (Web)"/>
    <w:basedOn w:val="Standard"/>
    <w:uiPriority w:val="99"/>
    <w:unhideWhenUsed/>
    <w:rsid w:val="00115D6F"/>
    <w:pPr>
      <w:spacing w:after="390"/>
    </w:pPr>
    <w:rPr>
      <w:rFonts w:ascii="Times New Roman" w:eastAsia="Times New Roman" w:hAnsi="Times New Roman" w:cs="Times New Roman"/>
    </w:rPr>
  </w:style>
  <w:style w:type="paragraph" w:customStyle="1" w:styleId="description">
    <w:name w:val="description"/>
    <w:basedOn w:val="Standard"/>
    <w:rsid w:val="00115D6F"/>
    <w:pPr>
      <w:spacing w:after="390"/>
    </w:pPr>
    <w:rPr>
      <w:rFonts w:ascii="Accord W00 Bold" w:eastAsia="Times New Roman" w:hAnsi="Accord W00 Bold" w:cs="Times New Roman"/>
    </w:rPr>
  </w:style>
  <w:style w:type="character" w:customStyle="1" w:styleId="newsdate2">
    <w:name w:val="newsdate2"/>
    <w:basedOn w:val="Absatz-Standardschriftart"/>
    <w:rsid w:val="00115D6F"/>
  </w:style>
  <w:style w:type="character" w:styleId="Fett">
    <w:name w:val="Strong"/>
    <w:uiPriority w:val="22"/>
    <w:qFormat/>
    <w:rsid w:val="00463382"/>
    <w:rPr>
      <w:rFonts w:ascii="Accord W00 Bold" w:hAnsi="Accord W00 Bold" w:hint="default"/>
      <w:b w:val="0"/>
      <w:bCs w:val="0"/>
    </w:rPr>
  </w:style>
  <w:style w:type="character" w:styleId="BesuchterLink">
    <w:name w:val="FollowedHyperlink"/>
    <w:basedOn w:val="Absatz-Standardschriftart"/>
    <w:uiPriority w:val="99"/>
    <w:semiHidden/>
    <w:unhideWhenUsed/>
    <w:rsid w:val="0046338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6182C"/>
    <w:rPr>
      <w:rFonts w:ascii="Calibri" w:eastAsiaTheme="minorHAnsi" w:hAnsi="Calibri" w:cs="Calibri"/>
      <w:lang w:eastAsia="en-US"/>
    </w:rPr>
  </w:style>
  <w:style w:type="paragraph" w:styleId="Textkrper2">
    <w:name w:val="Body Text 2"/>
    <w:basedOn w:val="Standard"/>
    <w:link w:val="Textkrper2Zchn"/>
    <w:rsid w:val="00FD4618"/>
    <w:rPr>
      <w:rFonts w:ascii="Arial" w:eastAsia="Times New Roman" w:hAnsi="Arial" w:cs="Times New Roman"/>
      <w:i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FD4618"/>
    <w:rPr>
      <w:rFonts w:ascii="Arial" w:eastAsia="Times New Roman" w:hAnsi="Arial" w:cs="Times New Roman"/>
      <w:i/>
      <w:sz w:val="28"/>
      <w:szCs w:val="20"/>
    </w:rPr>
  </w:style>
  <w:style w:type="paragraph" w:styleId="Textkrper-Zeileneinzug">
    <w:name w:val="Body Text Indent"/>
    <w:basedOn w:val="Standard"/>
    <w:link w:val="Textkrper-ZeileneinzugZchn"/>
    <w:rsid w:val="00FD4618"/>
    <w:pPr>
      <w:spacing w:line="320" w:lineRule="atLeast"/>
      <w:ind w:left="1588"/>
    </w:pPr>
    <w:rPr>
      <w:rFonts w:ascii="Arial" w:eastAsia="Times New Roman" w:hAnsi="Arial" w:cs="Times New Roman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D4618"/>
    <w:rPr>
      <w:rFonts w:ascii="Arial" w:eastAsia="Times New Roman" w:hAnsi="Arial"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4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4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4C8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7943"/>
  </w:style>
  <w:style w:type="character" w:styleId="NichtaufgelsteErwhnung">
    <w:name w:val="Unresolved Mention"/>
    <w:basedOn w:val="Absatz-Standardschriftart"/>
    <w:uiPriority w:val="99"/>
    <w:semiHidden/>
    <w:unhideWhenUsed/>
    <w:rsid w:val="0038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-karlsruh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18303-2979-43E4-B1EA-F86CC107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2023-09-08T06:40:00Z</dcterms:created>
  <dcterms:modified xsi:type="dcterms:W3CDTF">2023-09-11T06:45:00Z</dcterms:modified>
</cp:coreProperties>
</file>