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1FB69" w14:textId="791AE751" w:rsidR="00BC16FA" w:rsidRPr="003E0ADB" w:rsidRDefault="00655CC0" w:rsidP="00352612">
      <w:pPr>
        <w:spacing w:line="250" w:lineRule="atLeast"/>
        <w:rPr>
          <w:rFonts w:ascii="Arial" w:hAnsi="Arial" w:cs="Arial"/>
          <w:b/>
          <w:bCs/>
          <w:sz w:val="22"/>
          <w:szCs w:val="22"/>
        </w:rPr>
      </w:pPr>
      <w:r w:rsidRPr="003E0ADB">
        <w:rPr>
          <w:rFonts w:ascii="Arial" w:hAnsi="Arial" w:cs="Arial"/>
          <w:spacing w:val="2"/>
          <w:sz w:val="22"/>
          <w:szCs w:val="22"/>
        </w:rPr>
        <w:t>Pressemitteilung</w:t>
      </w:r>
      <w:r w:rsidR="00601832" w:rsidRPr="003E0ADB">
        <w:rPr>
          <w:rFonts w:ascii="Arial" w:hAnsi="Arial" w:cs="Arial"/>
          <w:spacing w:val="2"/>
          <w:sz w:val="22"/>
          <w:szCs w:val="22"/>
        </w:rPr>
        <w:t xml:space="preserve"> /</w:t>
      </w:r>
      <w:r w:rsidR="00601832" w:rsidRPr="003E0ADB">
        <w:rPr>
          <w:rFonts w:ascii="Arial" w:hAnsi="Arial" w:cs="Arial"/>
          <w:b/>
          <w:bCs/>
          <w:spacing w:val="2"/>
          <w:sz w:val="22"/>
          <w:szCs w:val="22"/>
        </w:rPr>
        <w:t xml:space="preserve"> </w:t>
      </w:r>
      <w:r w:rsidR="003A6484" w:rsidRPr="003E0ADB">
        <w:rPr>
          <w:rFonts w:ascii="Arial" w:hAnsi="Arial" w:cs="Arial"/>
          <w:sz w:val="22"/>
          <w:szCs w:val="22"/>
        </w:rPr>
        <w:t>11</w:t>
      </w:r>
      <w:r w:rsidR="00601832" w:rsidRPr="003E0ADB">
        <w:rPr>
          <w:rFonts w:ascii="Arial" w:hAnsi="Arial" w:cs="Arial"/>
          <w:sz w:val="22"/>
          <w:szCs w:val="22"/>
        </w:rPr>
        <w:t xml:space="preserve">. </w:t>
      </w:r>
      <w:r w:rsidR="003A6484" w:rsidRPr="003E0ADB">
        <w:rPr>
          <w:rFonts w:ascii="Arial" w:hAnsi="Arial" w:cs="Arial"/>
          <w:sz w:val="22"/>
          <w:szCs w:val="22"/>
        </w:rPr>
        <w:t>Oktober</w:t>
      </w:r>
      <w:r w:rsidR="00601832" w:rsidRPr="003E0ADB">
        <w:rPr>
          <w:rFonts w:ascii="Arial" w:hAnsi="Arial" w:cs="Arial"/>
          <w:sz w:val="22"/>
          <w:szCs w:val="22"/>
        </w:rPr>
        <w:t xml:space="preserve"> 202</w:t>
      </w:r>
      <w:r w:rsidR="00160DEB" w:rsidRPr="003E0ADB">
        <w:rPr>
          <w:rFonts w:ascii="Arial" w:hAnsi="Arial" w:cs="Arial"/>
          <w:sz w:val="22"/>
          <w:szCs w:val="22"/>
        </w:rPr>
        <w:t>2</w:t>
      </w:r>
    </w:p>
    <w:p w14:paraId="2B56B074" w14:textId="77777777" w:rsidR="00601832" w:rsidRPr="00601832" w:rsidRDefault="00601832" w:rsidP="00352612">
      <w:pPr>
        <w:spacing w:line="250" w:lineRule="atLeast"/>
        <w:rPr>
          <w:rFonts w:ascii="Arial" w:hAnsi="Arial" w:cs="Arial"/>
          <w:b/>
          <w:bCs/>
          <w:sz w:val="18"/>
          <w:szCs w:val="18"/>
        </w:rPr>
      </w:pPr>
    </w:p>
    <w:p w14:paraId="4909ECB1" w14:textId="414CACEA" w:rsidR="005E3C75" w:rsidRDefault="003A6484" w:rsidP="00352612">
      <w:pPr>
        <w:spacing w:line="250" w:lineRule="atLeast"/>
        <w:rPr>
          <w:rFonts w:ascii="Arial" w:hAnsi="Arial" w:cs="Arial"/>
          <w:b/>
          <w:bCs/>
          <w:sz w:val="28"/>
          <w:szCs w:val="28"/>
        </w:rPr>
      </w:pPr>
      <w:r w:rsidRPr="003A6484">
        <w:rPr>
          <w:rFonts w:ascii="Arial" w:hAnsi="Arial" w:cs="Arial"/>
          <w:b/>
          <w:bCs/>
          <w:sz w:val="28"/>
          <w:szCs w:val="28"/>
        </w:rPr>
        <w:t>Beispielgebendes Projekt zur Garagenaufstockung: Volkswohnung feiert Richtfest in Karlsruhe-Rintheim</w:t>
      </w:r>
    </w:p>
    <w:p w14:paraId="1CCA1CF7" w14:textId="77777777" w:rsidR="005A6372" w:rsidRDefault="005A6372" w:rsidP="00352612">
      <w:pPr>
        <w:spacing w:line="250" w:lineRule="atLeast"/>
        <w:rPr>
          <w:rFonts w:ascii="Arial" w:hAnsi="Arial" w:cs="Arial"/>
          <w:b/>
          <w:bCs/>
          <w:sz w:val="28"/>
          <w:szCs w:val="28"/>
        </w:rPr>
      </w:pPr>
    </w:p>
    <w:p w14:paraId="0E76A3CE" w14:textId="67D3CD39" w:rsidR="00951E40" w:rsidRPr="003E0ADB" w:rsidRDefault="00951E40" w:rsidP="00951E40">
      <w:pPr>
        <w:spacing w:line="250" w:lineRule="atLeast"/>
        <w:rPr>
          <w:rFonts w:ascii="Arial" w:hAnsi="Arial" w:cs="Arial"/>
          <w:b/>
          <w:bCs/>
          <w:sz w:val="22"/>
          <w:szCs w:val="22"/>
        </w:rPr>
      </w:pPr>
      <w:r w:rsidRPr="003E0ADB">
        <w:rPr>
          <w:rFonts w:ascii="Arial" w:hAnsi="Arial" w:cs="Arial"/>
          <w:b/>
          <w:bCs/>
          <w:sz w:val="22"/>
          <w:szCs w:val="22"/>
        </w:rPr>
        <w:t>Innovative Wohnformen im Land entwickeln, die auch auf andere Standorte und lokale Gegeben</w:t>
      </w:r>
      <w:r w:rsidR="00290981" w:rsidRPr="003E0ADB">
        <w:rPr>
          <w:rFonts w:ascii="Arial" w:hAnsi="Arial" w:cs="Arial"/>
          <w:b/>
          <w:bCs/>
          <w:sz w:val="22"/>
          <w:szCs w:val="22"/>
        </w:rPr>
        <w:softHyphen/>
      </w:r>
      <w:r w:rsidRPr="003E0ADB">
        <w:rPr>
          <w:rFonts w:ascii="Arial" w:hAnsi="Arial" w:cs="Arial"/>
          <w:b/>
          <w:bCs/>
          <w:sz w:val="22"/>
          <w:szCs w:val="22"/>
        </w:rPr>
        <w:t xml:space="preserve">heiten übertragbar sind – das ist das Ziel des Förderprogramms „Innovativ Wohnen BW – Beispielgebende Projekte“ des Landes Baden-Württemberg. Die </w:t>
      </w:r>
      <w:r w:rsidR="009C3D5B" w:rsidRPr="003E0ADB">
        <w:rPr>
          <w:rFonts w:ascii="Arial" w:hAnsi="Arial" w:cs="Arial"/>
          <w:b/>
          <w:bCs/>
          <w:sz w:val="22"/>
          <w:szCs w:val="22"/>
        </w:rPr>
        <w:t>Volkswohnung</w:t>
      </w:r>
      <w:r w:rsidRPr="003E0ADB">
        <w:rPr>
          <w:rFonts w:ascii="Arial" w:hAnsi="Arial" w:cs="Arial"/>
          <w:b/>
          <w:bCs/>
          <w:sz w:val="22"/>
          <w:szCs w:val="22"/>
        </w:rPr>
        <w:t xml:space="preserve"> konnte im ersten Förderaufruf des Projektes mit ihrer Studie zu einer Garagenaufstockung an der Heilbron</w:t>
      </w:r>
      <w:r w:rsidR="00290981" w:rsidRPr="003E0ADB">
        <w:rPr>
          <w:rFonts w:ascii="Arial" w:hAnsi="Arial" w:cs="Arial"/>
          <w:b/>
          <w:bCs/>
          <w:sz w:val="22"/>
          <w:szCs w:val="22"/>
        </w:rPr>
        <w:softHyphen/>
      </w:r>
      <w:r w:rsidRPr="003E0ADB">
        <w:rPr>
          <w:rFonts w:ascii="Arial" w:hAnsi="Arial" w:cs="Arial"/>
          <w:b/>
          <w:bCs/>
          <w:sz w:val="22"/>
          <w:szCs w:val="22"/>
        </w:rPr>
        <w:t>ner Straße in Karlsruhe überzeugen</w:t>
      </w:r>
      <w:r w:rsidR="009C3D5B" w:rsidRPr="003E0ADB">
        <w:rPr>
          <w:rFonts w:ascii="Arial" w:hAnsi="Arial" w:cs="Arial"/>
          <w:b/>
          <w:bCs/>
          <w:sz w:val="22"/>
          <w:szCs w:val="22"/>
        </w:rPr>
        <w:t>. Durch Aufstockungen in</w:t>
      </w:r>
      <w:r w:rsidR="007F2934" w:rsidRPr="003E0ADB">
        <w:rPr>
          <w:rFonts w:ascii="Arial" w:hAnsi="Arial" w:cs="Arial"/>
          <w:b/>
          <w:bCs/>
          <w:sz w:val="22"/>
          <w:szCs w:val="22"/>
        </w:rPr>
        <w:t xml:space="preserve"> </w:t>
      </w:r>
      <w:proofErr w:type="spellStart"/>
      <w:r w:rsidR="007F2934" w:rsidRPr="003E0ADB">
        <w:rPr>
          <w:rFonts w:ascii="Arial" w:hAnsi="Arial" w:cs="Arial"/>
          <w:b/>
          <w:bCs/>
          <w:sz w:val="22"/>
          <w:szCs w:val="22"/>
        </w:rPr>
        <w:t>elementierter</w:t>
      </w:r>
      <w:proofErr w:type="spellEnd"/>
      <w:r w:rsidR="007F2934" w:rsidRPr="003E0ADB">
        <w:rPr>
          <w:rFonts w:ascii="Arial" w:hAnsi="Arial" w:cs="Arial"/>
          <w:b/>
          <w:bCs/>
          <w:sz w:val="22"/>
          <w:szCs w:val="22"/>
        </w:rPr>
        <w:t xml:space="preserve"> Holzbauweise</w:t>
      </w:r>
      <w:r w:rsidR="009C3D5B" w:rsidRPr="003E0ADB">
        <w:rPr>
          <w:rFonts w:ascii="Arial" w:hAnsi="Arial" w:cs="Arial"/>
          <w:b/>
          <w:bCs/>
          <w:sz w:val="22"/>
          <w:szCs w:val="22"/>
        </w:rPr>
        <w:t xml:space="preserve"> entstehen </w:t>
      </w:r>
      <w:r w:rsidR="00AA4CDD" w:rsidRPr="003E0ADB">
        <w:rPr>
          <w:rFonts w:ascii="Arial" w:hAnsi="Arial" w:cs="Arial"/>
          <w:b/>
          <w:bCs/>
          <w:sz w:val="22"/>
          <w:szCs w:val="22"/>
        </w:rPr>
        <w:t>zwölf</w:t>
      </w:r>
      <w:r w:rsidR="009C3D5B" w:rsidRPr="003E0ADB">
        <w:rPr>
          <w:rFonts w:ascii="Arial" w:hAnsi="Arial" w:cs="Arial"/>
          <w:b/>
          <w:bCs/>
          <w:sz w:val="22"/>
          <w:szCs w:val="22"/>
        </w:rPr>
        <w:t xml:space="preserve"> neue, kompakte und größtenteils öffentlich geförderte Wohnungen. Der innovative Ansatz über</w:t>
      </w:r>
      <w:r w:rsidR="00290981" w:rsidRPr="003E0ADB">
        <w:rPr>
          <w:rFonts w:ascii="Arial" w:hAnsi="Arial" w:cs="Arial"/>
          <w:b/>
          <w:bCs/>
          <w:sz w:val="22"/>
          <w:szCs w:val="22"/>
        </w:rPr>
        <w:softHyphen/>
      </w:r>
      <w:r w:rsidR="009C3D5B" w:rsidRPr="003E0ADB">
        <w:rPr>
          <w:rFonts w:ascii="Arial" w:hAnsi="Arial" w:cs="Arial"/>
          <w:b/>
          <w:bCs/>
          <w:sz w:val="22"/>
          <w:szCs w:val="22"/>
        </w:rPr>
        <w:t xml:space="preserve">zeugt durch eine kurze Bauzeit </w:t>
      </w:r>
      <w:r w:rsidR="00BA3E6F" w:rsidRPr="003E0ADB">
        <w:rPr>
          <w:rFonts w:ascii="Arial" w:hAnsi="Arial" w:cs="Arial"/>
          <w:b/>
          <w:bCs/>
          <w:sz w:val="22"/>
          <w:szCs w:val="22"/>
        </w:rPr>
        <w:t xml:space="preserve">und Kreislaufgerechtigkeit, denn die Aufbauten werden mit sortenreinen Materialien und wiederverwertbaren oder wiederverwendeten Bauteilen errichtet. </w:t>
      </w:r>
      <w:r w:rsidR="009C3D5B" w:rsidRPr="003E0ADB">
        <w:rPr>
          <w:rFonts w:ascii="Arial" w:hAnsi="Arial" w:cs="Arial"/>
          <w:b/>
          <w:bCs/>
          <w:sz w:val="22"/>
          <w:szCs w:val="22"/>
        </w:rPr>
        <w:t xml:space="preserve">Im Beisein von Baubürgermeister Daniel Fluhrer und Volkswohnungs-Geschäftsführer Stefan Storz wurde </w:t>
      </w:r>
      <w:r w:rsidR="007F2934" w:rsidRPr="003E0ADB">
        <w:rPr>
          <w:rFonts w:ascii="Arial" w:hAnsi="Arial" w:cs="Arial"/>
          <w:b/>
          <w:bCs/>
          <w:sz w:val="22"/>
          <w:szCs w:val="22"/>
        </w:rPr>
        <w:t xml:space="preserve">am Dienstag </w:t>
      </w:r>
      <w:r w:rsidR="009C3D5B" w:rsidRPr="003E0ADB">
        <w:rPr>
          <w:rFonts w:ascii="Arial" w:hAnsi="Arial" w:cs="Arial"/>
          <w:b/>
          <w:bCs/>
          <w:sz w:val="22"/>
          <w:szCs w:val="22"/>
        </w:rPr>
        <w:t xml:space="preserve">Richtfest für das ungewöhnliche Projekt gefeiert. Die Fertigstellung ist für </w:t>
      </w:r>
      <w:r w:rsidR="00E62540" w:rsidRPr="003E0ADB">
        <w:rPr>
          <w:rFonts w:ascii="Arial" w:hAnsi="Arial" w:cs="Arial"/>
          <w:b/>
          <w:bCs/>
          <w:sz w:val="22"/>
          <w:szCs w:val="22"/>
        </w:rPr>
        <w:t>Februar</w:t>
      </w:r>
      <w:r w:rsidR="009C3D5B" w:rsidRPr="003E0ADB">
        <w:rPr>
          <w:rFonts w:ascii="Arial" w:hAnsi="Arial" w:cs="Arial"/>
          <w:b/>
          <w:bCs/>
          <w:sz w:val="22"/>
          <w:szCs w:val="22"/>
        </w:rPr>
        <w:t xml:space="preserve"> 202</w:t>
      </w:r>
      <w:r w:rsidR="00E62540" w:rsidRPr="003E0ADB">
        <w:rPr>
          <w:rFonts w:ascii="Arial" w:hAnsi="Arial" w:cs="Arial"/>
          <w:b/>
          <w:bCs/>
          <w:sz w:val="22"/>
          <w:szCs w:val="22"/>
        </w:rPr>
        <w:t>3</w:t>
      </w:r>
      <w:r w:rsidR="009C3D5B" w:rsidRPr="003E0ADB">
        <w:rPr>
          <w:rFonts w:ascii="Arial" w:hAnsi="Arial" w:cs="Arial"/>
          <w:b/>
          <w:bCs/>
          <w:sz w:val="22"/>
          <w:szCs w:val="22"/>
        </w:rPr>
        <w:t xml:space="preserve"> vorgesehen. </w:t>
      </w:r>
      <w:r w:rsidR="00D31084" w:rsidRPr="003E0ADB">
        <w:rPr>
          <w:rFonts w:ascii="Arial" w:hAnsi="Arial" w:cs="Arial"/>
          <w:b/>
          <w:bCs/>
          <w:sz w:val="22"/>
          <w:szCs w:val="22"/>
        </w:rPr>
        <w:t>Die Volkswohnung investiert knapp 4,5 Mio. €.</w:t>
      </w:r>
      <w:r w:rsidR="007F2934" w:rsidRPr="003E0ADB">
        <w:rPr>
          <w:rFonts w:ascii="Arial" w:hAnsi="Arial" w:cs="Arial"/>
          <w:b/>
          <w:bCs/>
          <w:sz w:val="22"/>
          <w:szCs w:val="22"/>
        </w:rPr>
        <w:t xml:space="preserve"> </w:t>
      </w:r>
    </w:p>
    <w:p w14:paraId="468DCEA0" w14:textId="44C3095B" w:rsidR="00951E40" w:rsidRPr="003E0ADB" w:rsidRDefault="00951E40" w:rsidP="00951E40">
      <w:pPr>
        <w:spacing w:line="250" w:lineRule="atLeast"/>
        <w:rPr>
          <w:rFonts w:ascii="Arial" w:hAnsi="Arial" w:cs="Arial"/>
          <w:sz w:val="22"/>
          <w:szCs w:val="22"/>
        </w:rPr>
      </w:pPr>
    </w:p>
    <w:p w14:paraId="59598E76" w14:textId="3A1FBC71" w:rsidR="009C3D5B" w:rsidRPr="003E0ADB" w:rsidRDefault="00FB32CA" w:rsidP="00FB32CA">
      <w:pPr>
        <w:spacing w:line="250" w:lineRule="atLeast"/>
        <w:rPr>
          <w:rFonts w:ascii="Arial" w:hAnsi="Arial" w:cs="Arial"/>
          <w:sz w:val="22"/>
          <w:szCs w:val="22"/>
        </w:rPr>
      </w:pPr>
      <w:bookmarkStart w:id="0" w:name="_Hlk116322492"/>
      <w:r w:rsidRPr="003E0ADB">
        <w:rPr>
          <w:rFonts w:ascii="Arial" w:hAnsi="Arial" w:cs="Arial"/>
          <w:sz w:val="22"/>
          <w:szCs w:val="22"/>
        </w:rPr>
        <w:t xml:space="preserve">An der Heilbronner Straße </w:t>
      </w:r>
      <w:r w:rsidR="009C3D5B" w:rsidRPr="003E0ADB">
        <w:rPr>
          <w:rFonts w:ascii="Arial" w:hAnsi="Arial" w:cs="Arial"/>
          <w:sz w:val="22"/>
          <w:szCs w:val="22"/>
        </w:rPr>
        <w:t>in Karlsruhe geht die Volkswohnung</w:t>
      </w:r>
      <w:r w:rsidRPr="003E0ADB">
        <w:rPr>
          <w:rFonts w:ascii="Arial" w:hAnsi="Arial" w:cs="Arial"/>
          <w:sz w:val="22"/>
          <w:szCs w:val="22"/>
        </w:rPr>
        <w:t xml:space="preserve"> neue, innovative Wege zur sensiblen Innenentwicklung. </w:t>
      </w:r>
      <w:r w:rsidR="009C3D5B" w:rsidRPr="003E0ADB">
        <w:rPr>
          <w:rFonts w:ascii="Arial" w:hAnsi="Arial" w:cs="Arial"/>
          <w:sz w:val="22"/>
          <w:szCs w:val="22"/>
        </w:rPr>
        <w:t xml:space="preserve">Drei winkelförmige Garagenhöfe im Rintheimer Feld werden mit insgesamt zwölf Wohneinheiten aufgestockt. Dabei entstehen kompakte, öffentlich geförderte Ein- bis Drei-Zimmer-Mietwohnungen, die insbesondere für Studierende und Alleinerziehende zur Verfügung stehen sollen. </w:t>
      </w:r>
    </w:p>
    <w:p w14:paraId="3B64489B" w14:textId="77777777" w:rsidR="009C3D5B" w:rsidRPr="003E0ADB" w:rsidRDefault="009C3D5B" w:rsidP="00FB32CA">
      <w:pPr>
        <w:spacing w:line="250" w:lineRule="atLeast"/>
        <w:rPr>
          <w:rFonts w:ascii="Arial" w:hAnsi="Arial" w:cs="Arial"/>
          <w:sz w:val="22"/>
          <w:szCs w:val="22"/>
        </w:rPr>
      </w:pPr>
    </w:p>
    <w:p w14:paraId="37FFB01D" w14:textId="52F7D8FC" w:rsidR="009C3D5B" w:rsidRPr="003E0ADB" w:rsidRDefault="00BA3E6F" w:rsidP="00FB32CA">
      <w:pPr>
        <w:spacing w:line="250" w:lineRule="atLeast"/>
        <w:rPr>
          <w:rFonts w:ascii="Arial" w:hAnsi="Arial" w:cs="Arial"/>
          <w:sz w:val="22"/>
          <w:szCs w:val="22"/>
        </w:rPr>
      </w:pPr>
      <w:r w:rsidRPr="003E0ADB">
        <w:rPr>
          <w:rFonts w:ascii="Arial" w:hAnsi="Arial" w:cs="Arial"/>
          <w:sz w:val="22"/>
          <w:szCs w:val="22"/>
        </w:rPr>
        <w:t xml:space="preserve">Umgesetzt wird das Projekt nach </w:t>
      </w:r>
      <w:r w:rsidR="009C3D5B" w:rsidRPr="003E0ADB">
        <w:rPr>
          <w:rFonts w:ascii="Arial" w:hAnsi="Arial" w:cs="Arial"/>
          <w:sz w:val="22"/>
          <w:szCs w:val="22"/>
        </w:rPr>
        <w:t>Plänen des Karlsruher Architekten Dr. Falk Schneemann</w:t>
      </w:r>
      <w:r w:rsidRPr="003E0ADB">
        <w:rPr>
          <w:rFonts w:ascii="Arial" w:hAnsi="Arial" w:cs="Arial"/>
          <w:sz w:val="22"/>
          <w:szCs w:val="22"/>
        </w:rPr>
        <w:t>. Der innova</w:t>
      </w:r>
      <w:r w:rsidR="00290981" w:rsidRPr="003E0ADB">
        <w:rPr>
          <w:rFonts w:ascii="Arial" w:hAnsi="Arial" w:cs="Arial"/>
          <w:sz w:val="22"/>
          <w:szCs w:val="22"/>
        </w:rPr>
        <w:softHyphen/>
      </w:r>
      <w:r w:rsidRPr="003E0ADB">
        <w:rPr>
          <w:rFonts w:ascii="Arial" w:hAnsi="Arial" w:cs="Arial"/>
          <w:sz w:val="22"/>
          <w:szCs w:val="22"/>
        </w:rPr>
        <w:t>tive Ansatz in vorgefertigter Holzbauweise nutzt nicht nur vorhandene, bereits bebaute Flächen, son</w:t>
      </w:r>
      <w:r w:rsidR="00290981" w:rsidRPr="003E0ADB">
        <w:rPr>
          <w:rFonts w:ascii="Arial" w:hAnsi="Arial" w:cs="Arial"/>
          <w:sz w:val="22"/>
          <w:szCs w:val="22"/>
        </w:rPr>
        <w:softHyphen/>
      </w:r>
      <w:r w:rsidRPr="003E0ADB">
        <w:rPr>
          <w:rFonts w:ascii="Arial" w:hAnsi="Arial" w:cs="Arial"/>
          <w:sz w:val="22"/>
          <w:szCs w:val="22"/>
        </w:rPr>
        <w:t>dern überzeugt auch mit einer kurzen Bauzeit und denkt mit Sortenreinheit, dem Einsatz von Rezykla</w:t>
      </w:r>
      <w:r w:rsidR="00290981" w:rsidRPr="003E0ADB">
        <w:rPr>
          <w:rFonts w:ascii="Arial" w:hAnsi="Arial" w:cs="Arial"/>
          <w:sz w:val="22"/>
          <w:szCs w:val="22"/>
        </w:rPr>
        <w:softHyphen/>
      </w:r>
      <w:r w:rsidRPr="003E0ADB">
        <w:rPr>
          <w:rFonts w:ascii="Arial" w:hAnsi="Arial" w:cs="Arial"/>
          <w:sz w:val="22"/>
          <w:szCs w:val="22"/>
        </w:rPr>
        <w:t>ten und der Verwendung gebrauchter Bauteile drei Aspekte der Kreislaufwirtschaft mit.</w:t>
      </w:r>
    </w:p>
    <w:p w14:paraId="7F1583BD" w14:textId="77777777" w:rsidR="00BA3E6F" w:rsidRPr="003E0ADB" w:rsidRDefault="00BA3E6F" w:rsidP="00BA3E6F">
      <w:pPr>
        <w:spacing w:line="250" w:lineRule="atLeast"/>
        <w:rPr>
          <w:rFonts w:ascii="Arial" w:hAnsi="Arial" w:cs="Arial"/>
          <w:sz w:val="22"/>
          <w:szCs w:val="22"/>
        </w:rPr>
      </w:pPr>
    </w:p>
    <w:p w14:paraId="50D5649D" w14:textId="103671E1" w:rsidR="00BA3E6F" w:rsidRPr="003E0ADB" w:rsidRDefault="00BA3E6F" w:rsidP="00BA3E6F">
      <w:pPr>
        <w:spacing w:line="250" w:lineRule="atLeast"/>
        <w:rPr>
          <w:rFonts w:ascii="Arial" w:hAnsi="Arial" w:cs="Arial"/>
          <w:sz w:val="22"/>
          <w:szCs w:val="22"/>
        </w:rPr>
      </w:pPr>
      <w:r w:rsidRPr="003E0ADB">
        <w:rPr>
          <w:rFonts w:ascii="Arial" w:hAnsi="Arial" w:cs="Arial"/>
          <w:sz w:val="22"/>
          <w:szCs w:val="22"/>
        </w:rPr>
        <w:t>„Zu einem verantwortungsbewussten Umgang mit unseren Ressourcen gehört die Nutzung von gege</w:t>
      </w:r>
      <w:r w:rsidR="00290981" w:rsidRPr="003E0ADB">
        <w:rPr>
          <w:rFonts w:ascii="Arial" w:hAnsi="Arial" w:cs="Arial"/>
          <w:sz w:val="22"/>
          <w:szCs w:val="22"/>
        </w:rPr>
        <w:softHyphen/>
      </w:r>
      <w:r w:rsidRPr="003E0ADB">
        <w:rPr>
          <w:rFonts w:ascii="Arial" w:hAnsi="Arial" w:cs="Arial"/>
          <w:sz w:val="22"/>
          <w:szCs w:val="22"/>
        </w:rPr>
        <w:t>benen freien Flächen und damit die Schonung von unbebautem Boden. Die Volkswohnung geht mit die</w:t>
      </w:r>
      <w:r w:rsidR="00290981" w:rsidRPr="003E0ADB">
        <w:rPr>
          <w:rFonts w:ascii="Arial" w:hAnsi="Arial" w:cs="Arial"/>
          <w:sz w:val="22"/>
          <w:szCs w:val="22"/>
        </w:rPr>
        <w:softHyphen/>
      </w:r>
      <w:r w:rsidRPr="003E0ADB">
        <w:rPr>
          <w:rFonts w:ascii="Arial" w:hAnsi="Arial" w:cs="Arial"/>
          <w:sz w:val="22"/>
          <w:szCs w:val="22"/>
        </w:rPr>
        <w:t xml:space="preserve">sem Rintheimer Projekt vorbildliche Wege und schafft gleichzeitig neuen, bezahlbaren Wohnraum. Nicht zuletzt setzt die innovative Bebauung interessante städtebauliche Akzente“, stellte Bürgermeister und Aufsichtsratsvorsitzer der Volkswohnung, Daniel Fluhrer, heraus. </w:t>
      </w:r>
    </w:p>
    <w:p w14:paraId="32F68767" w14:textId="77777777" w:rsidR="009C3D5B" w:rsidRPr="003E0ADB" w:rsidRDefault="009C3D5B" w:rsidP="00FB32CA">
      <w:pPr>
        <w:spacing w:line="250" w:lineRule="atLeast"/>
        <w:rPr>
          <w:rFonts w:ascii="Arial" w:hAnsi="Arial" w:cs="Arial"/>
          <w:sz w:val="22"/>
          <w:szCs w:val="22"/>
        </w:rPr>
      </w:pPr>
    </w:p>
    <w:p w14:paraId="33294556" w14:textId="7C95C206" w:rsidR="00BA3E6F" w:rsidRPr="003E0ADB" w:rsidRDefault="00BA3E6F" w:rsidP="00FB32CA">
      <w:pPr>
        <w:spacing w:line="250" w:lineRule="atLeast"/>
        <w:rPr>
          <w:rFonts w:ascii="Arial" w:hAnsi="Arial" w:cs="Arial"/>
          <w:sz w:val="22"/>
          <w:szCs w:val="22"/>
        </w:rPr>
      </w:pPr>
      <w:r w:rsidRPr="003E0ADB">
        <w:rPr>
          <w:rFonts w:ascii="Arial" w:hAnsi="Arial" w:cs="Arial"/>
          <w:sz w:val="22"/>
          <w:szCs w:val="22"/>
        </w:rPr>
        <w:t xml:space="preserve">Abhängig von der weiteren Entwicklung des gesamten Wohngebiets können die verbauten Boden-, Wand- und Dachelemente aber auch demontiert und in einem anderen Kontext erneut eingesetzt </w:t>
      </w:r>
      <w:r w:rsidR="00290981" w:rsidRPr="003E0ADB">
        <w:rPr>
          <w:rFonts w:ascii="Arial" w:hAnsi="Arial" w:cs="Arial"/>
          <w:sz w:val="22"/>
          <w:szCs w:val="22"/>
        </w:rPr>
        <w:t>w</w:t>
      </w:r>
      <w:r w:rsidRPr="003E0ADB">
        <w:rPr>
          <w:rFonts w:ascii="Arial" w:hAnsi="Arial" w:cs="Arial"/>
          <w:sz w:val="22"/>
          <w:szCs w:val="22"/>
        </w:rPr>
        <w:t>er</w:t>
      </w:r>
      <w:r w:rsidR="00290981" w:rsidRPr="003E0ADB">
        <w:rPr>
          <w:rFonts w:ascii="Arial" w:hAnsi="Arial" w:cs="Arial"/>
          <w:sz w:val="22"/>
          <w:szCs w:val="22"/>
        </w:rPr>
        <w:softHyphen/>
      </w:r>
      <w:r w:rsidRPr="003E0ADB">
        <w:rPr>
          <w:rFonts w:ascii="Arial" w:hAnsi="Arial" w:cs="Arial"/>
          <w:sz w:val="22"/>
          <w:szCs w:val="22"/>
        </w:rPr>
        <w:t xml:space="preserve">den. So könnte der zusätzliche Wohnraum zukünftig „auf Reisen“ gehen. „Wir wollen hier vor allem Studierenden und Alleinerziehenden mit ein oder zwei Kindern Wohnraum anbieten und damit auch die Vielfalt im Quartier durch neue Bewohnergruppen fördern“, ergänzt </w:t>
      </w:r>
      <w:r w:rsidR="00AA4CDD" w:rsidRPr="003E0ADB">
        <w:rPr>
          <w:rFonts w:ascii="Arial" w:hAnsi="Arial" w:cs="Arial"/>
          <w:sz w:val="22"/>
          <w:szCs w:val="22"/>
        </w:rPr>
        <w:t xml:space="preserve">Geschäftsführer </w:t>
      </w:r>
      <w:r w:rsidRPr="003E0ADB">
        <w:rPr>
          <w:rFonts w:ascii="Arial" w:hAnsi="Arial" w:cs="Arial"/>
          <w:sz w:val="22"/>
          <w:szCs w:val="22"/>
        </w:rPr>
        <w:t>Stefan Storz. Da die geplanten Aufbauten beim Wohnen „über den Garagen“ aufgrund der baulichen Rahmenbedingungen nicht barrierefrei angeboten werden können, wurde</w:t>
      </w:r>
      <w:r w:rsidR="00D31084" w:rsidRPr="003E0ADB">
        <w:rPr>
          <w:rFonts w:ascii="Arial" w:hAnsi="Arial" w:cs="Arial"/>
          <w:sz w:val="22"/>
          <w:szCs w:val="22"/>
        </w:rPr>
        <w:t>n</w:t>
      </w:r>
      <w:r w:rsidRPr="003E0ADB">
        <w:rPr>
          <w:rFonts w:ascii="Arial" w:hAnsi="Arial" w:cs="Arial"/>
          <w:sz w:val="22"/>
          <w:szCs w:val="22"/>
        </w:rPr>
        <w:t xml:space="preserve"> als Zielgruppe bewusst </w:t>
      </w:r>
      <w:proofErr w:type="spellStart"/>
      <w:r w:rsidRPr="003E0ADB">
        <w:rPr>
          <w:rFonts w:ascii="Arial" w:hAnsi="Arial" w:cs="Arial"/>
          <w:sz w:val="22"/>
          <w:szCs w:val="22"/>
        </w:rPr>
        <w:t>Bewohner:innen</w:t>
      </w:r>
      <w:proofErr w:type="spellEnd"/>
      <w:r w:rsidRPr="003E0ADB">
        <w:rPr>
          <w:rFonts w:ascii="Arial" w:hAnsi="Arial" w:cs="Arial"/>
          <w:sz w:val="22"/>
          <w:szCs w:val="22"/>
        </w:rPr>
        <w:t xml:space="preserve"> mit zeitlich begrenztem Mietinteresse, bspw. in eher übergangsweise orientierten Lebensphasen, gewählt</w:t>
      </w:r>
      <w:r w:rsidR="00AA4CDD" w:rsidRPr="003E0ADB">
        <w:rPr>
          <w:rFonts w:ascii="Arial" w:hAnsi="Arial" w:cs="Arial"/>
          <w:sz w:val="22"/>
          <w:szCs w:val="22"/>
        </w:rPr>
        <w:t>.</w:t>
      </w:r>
    </w:p>
    <w:p w14:paraId="604C15C7" w14:textId="77777777" w:rsidR="00BA3E6F" w:rsidRPr="003E0ADB" w:rsidRDefault="00BA3E6F" w:rsidP="00FB32CA">
      <w:pPr>
        <w:spacing w:line="250" w:lineRule="atLeast"/>
        <w:rPr>
          <w:rFonts w:ascii="Arial" w:hAnsi="Arial" w:cs="Arial"/>
          <w:sz w:val="22"/>
          <w:szCs w:val="22"/>
        </w:rPr>
      </w:pPr>
    </w:p>
    <w:p w14:paraId="55897C7B" w14:textId="7CDC353B" w:rsidR="00951E40" w:rsidRPr="003E0ADB" w:rsidRDefault="00FB32CA" w:rsidP="00951E40">
      <w:pPr>
        <w:spacing w:line="250" w:lineRule="atLeast"/>
        <w:rPr>
          <w:rFonts w:ascii="Arial" w:hAnsi="Arial" w:cs="Arial"/>
          <w:sz w:val="22"/>
          <w:szCs w:val="22"/>
        </w:rPr>
      </w:pPr>
      <w:r w:rsidRPr="003E0ADB">
        <w:rPr>
          <w:rFonts w:ascii="Arial" w:hAnsi="Arial" w:cs="Arial"/>
          <w:sz w:val="22"/>
          <w:szCs w:val="22"/>
        </w:rPr>
        <w:t>Das Land Baden-Württemberg gewährt</w:t>
      </w:r>
      <w:r w:rsidR="00290981" w:rsidRPr="003E0ADB">
        <w:rPr>
          <w:rFonts w:ascii="Arial" w:hAnsi="Arial" w:cs="Arial"/>
          <w:sz w:val="22"/>
          <w:szCs w:val="22"/>
        </w:rPr>
        <w:t>e</w:t>
      </w:r>
      <w:r w:rsidRPr="003E0ADB">
        <w:rPr>
          <w:rFonts w:ascii="Arial" w:hAnsi="Arial" w:cs="Arial"/>
          <w:sz w:val="22"/>
          <w:szCs w:val="22"/>
        </w:rPr>
        <w:t xml:space="preserve"> für das außergewöhnliche Bauvorhaben im Rahmen des För</w:t>
      </w:r>
      <w:r w:rsidR="00290981" w:rsidRPr="003E0ADB">
        <w:rPr>
          <w:rFonts w:ascii="Arial" w:hAnsi="Arial" w:cs="Arial"/>
          <w:sz w:val="22"/>
          <w:szCs w:val="22"/>
        </w:rPr>
        <w:softHyphen/>
      </w:r>
      <w:r w:rsidRPr="003E0ADB">
        <w:rPr>
          <w:rFonts w:ascii="Arial" w:hAnsi="Arial" w:cs="Arial"/>
          <w:sz w:val="22"/>
          <w:szCs w:val="22"/>
        </w:rPr>
        <w:t xml:space="preserve">derprogramms „Innovativ Wohnen Baden-Württemberg – beispielgebende Projekte“ eine Fördersumme von </w:t>
      </w:r>
      <w:r w:rsidR="007F2934" w:rsidRPr="003E0ADB">
        <w:rPr>
          <w:rFonts w:ascii="Arial" w:hAnsi="Arial" w:cs="Arial"/>
          <w:sz w:val="22"/>
          <w:szCs w:val="22"/>
        </w:rPr>
        <w:t xml:space="preserve">ca. </w:t>
      </w:r>
      <w:r w:rsidRPr="003E0ADB">
        <w:rPr>
          <w:rFonts w:ascii="Arial" w:hAnsi="Arial" w:cs="Arial"/>
          <w:sz w:val="22"/>
          <w:szCs w:val="22"/>
        </w:rPr>
        <w:t>700.000 €. Das Programm unterstützt die Entwicklung innovativer Wohnformen im Land, die auch auf andere</w:t>
      </w:r>
      <w:r w:rsidR="009C3D5B" w:rsidRPr="003E0ADB">
        <w:rPr>
          <w:rFonts w:ascii="Arial" w:hAnsi="Arial" w:cs="Arial"/>
          <w:sz w:val="22"/>
          <w:szCs w:val="22"/>
        </w:rPr>
        <w:t xml:space="preserve"> </w:t>
      </w:r>
      <w:r w:rsidRPr="003E0ADB">
        <w:rPr>
          <w:rFonts w:ascii="Arial" w:hAnsi="Arial" w:cs="Arial"/>
          <w:sz w:val="22"/>
          <w:szCs w:val="22"/>
        </w:rPr>
        <w:t xml:space="preserve">Standorte und lokale Gegebenheiten übertragbar </w:t>
      </w:r>
      <w:r w:rsidRPr="003E0ADB">
        <w:rPr>
          <w:rFonts w:ascii="Arial" w:hAnsi="Arial" w:cs="Arial"/>
          <w:sz w:val="22"/>
          <w:szCs w:val="22"/>
        </w:rPr>
        <w:lastRenderedPageBreak/>
        <w:t xml:space="preserve">sind. </w:t>
      </w:r>
      <w:r w:rsidR="00951E40" w:rsidRPr="003E0ADB">
        <w:rPr>
          <w:rFonts w:ascii="Arial" w:hAnsi="Arial" w:cs="Arial"/>
          <w:sz w:val="22"/>
          <w:szCs w:val="22"/>
        </w:rPr>
        <w:t xml:space="preserve">Als </w:t>
      </w:r>
      <w:r w:rsidR="00BA3E6F" w:rsidRPr="003E0ADB">
        <w:rPr>
          <w:rFonts w:ascii="Arial" w:hAnsi="Arial" w:cs="Arial"/>
          <w:sz w:val="22"/>
          <w:szCs w:val="22"/>
        </w:rPr>
        <w:t>„</w:t>
      </w:r>
      <w:r w:rsidR="00951E40" w:rsidRPr="003E0ADB">
        <w:rPr>
          <w:rFonts w:ascii="Arial" w:hAnsi="Arial" w:cs="Arial"/>
          <w:sz w:val="22"/>
          <w:szCs w:val="22"/>
        </w:rPr>
        <w:t>gute Praxis</w:t>
      </w:r>
      <w:r w:rsidR="00BA3E6F" w:rsidRPr="003E0ADB">
        <w:rPr>
          <w:rFonts w:ascii="Arial" w:hAnsi="Arial" w:cs="Arial"/>
          <w:sz w:val="22"/>
          <w:szCs w:val="22"/>
        </w:rPr>
        <w:t>“</w:t>
      </w:r>
      <w:r w:rsidR="00951E40" w:rsidRPr="003E0ADB">
        <w:rPr>
          <w:rFonts w:ascii="Arial" w:hAnsi="Arial" w:cs="Arial"/>
          <w:sz w:val="22"/>
          <w:szCs w:val="22"/>
        </w:rPr>
        <w:t xml:space="preserve"> sollen sie Vorbild für andere Akteure am Wohnungsmarkt sein und Mut machen, eigene wegweisende Projekte anzuge</w:t>
      </w:r>
      <w:r w:rsidR="00290981" w:rsidRPr="003E0ADB">
        <w:rPr>
          <w:rFonts w:ascii="Arial" w:hAnsi="Arial" w:cs="Arial"/>
          <w:sz w:val="22"/>
          <w:szCs w:val="22"/>
        </w:rPr>
        <w:softHyphen/>
      </w:r>
      <w:r w:rsidR="00951E40" w:rsidRPr="003E0ADB">
        <w:rPr>
          <w:rFonts w:ascii="Arial" w:hAnsi="Arial" w:cs="Arial"/>
          <w:sz w:val="22"/>
          <w:szCs w:val="22"/>
        </w:rPr>
        <w:t>hen.</w:t>
      </w:r>
    </w:p>
    <w:bookmarkEnd w:id="0"/>
    <w:p w14:paraId="1797315C" w14:textId="3BF26C14" w:rsidR="00D37D67" w:rsidRPr="003E0ADB" w:rsidRDefault="00D37D67" w:rsidP="00D37D67">
      <w:pPr>
        <w:spacing w:line="250" w:lineRule="atLeast"/>
        <w:rPr>
          <w:rFonts w:ascii="Arial" w:hAnsi="Arial" w:cs="Arial"/>
          <w:sz w:val="22"/>
          <w:szCs w:val="22"/>
        </w:rPr>
      </w:pPr>
    </w:p>
    <w:p w14:paraId="5E290C90" w14:textId="77777777" w:rsidR="003E0ADB" w:rsidRPr="003E0ADB" w:rsidRDefault="003E0ADB" w:rsidP="00D37D67">
      <w:pPr>
        <w:spacing w:line="250" w:lineRule="atLeast"/>
        <w:rPr>
          <w:rFonts w:ascii="Arial" w:hAnsi="Arial" w:cs="Arial"/>
          <w:sz w:val="22"/>
          <w:szCs w:val="22"/>
        </w:rPr>
      </w:pPr>
    </w:p>
    <w:p w14:paraId="24E00684" w14:textId="77777777" w:rsidR="00601832" w:rsidRPr="003E0ADB" w:rsidRDefault="00601832" w:rsidP="00352612">
      <w:pPr>
        <w:spacing w:line="250" w:lineRule="atLeast"/>
        <w:rPr>
          <w:rFonts w:ascii="Arial" w:hAnsi="Arial" w:cs="Arial"/>
          <w:sz w:val="22"/>
          <w:szCs w:val="22"/>
        </w:rPr>
      </w:pPr>
    </w:p>
    <w:p w14:paraId="4166B6D7" w14:textId="77777777" w:rsidR="00601832" w:rsidRPr="003E0ADB" w:rsidRDefault="000558A4" w:rsidP="00352612">
      <w:pPr>
        <w:spacing w:line="250" w:lineRule="atLeast"/>
        <w:rPr>
          <w:rFonts w:ascii="Arial" w:hAnsi="Arial" w:cs="Arial"/>
          <w:sz w:val="22"/>
          <w:szCs w:val="22"/>
        </w:rPr>
      </w:pPr>
      <w:r w:rsidRPr="003E0ADB">
        <w:rPr>
          <w:rFonts w:ascii="Arial" w:hAnsi="Arial" w:cs="Arial"/>
          <w:sz w:val="22"/>
          <w:szCs w:val="22"/>
        </w:rPr>
        <w:t xml:space="preserve">Pia Hesselschwerdt </w:t>
      </w:r>
    </w:p>
    <w:p w14:paraId="1C813B7C" w14:textId="77777777" w:rsidR="000558A4" w:rsidRPr="003E0ADB" w:rsidRDefault="000558A4" w:rsidP="00352612">
      <w:pPr>
        <w:spacing w:line="250" w:lineRule="atLeast"/>
        <w:rPr>
          <w:rFonts w:ascii="Arial" w:hAnsi="Arial" w:cs="Arial"/>
          <w:sz w:val="22"/>
          <w:szCs w:val="22"/>
        </w:rPr>
      </w:pPr>
      <w:r w:rsidRPr="003E0ADB">
        <w:rPr>
          <w:rFonts w:ascii="Arial" w:hAnsi="Arial" w:cs="Arial"/>
          <w:sz w:val="22"/>
          <w:szCs w:val="22"/>
        </w:rPr>
        <w:t>Leiterin Unternehmenskommunikation</w:t>
      </w:r>
    </w:p>
    <w:p w14:paraId="24D3D4AC" w14:textId="77777777" w:rsidR="00601832" w:rsidRPr="003E0ADB" w:rsidRDefault="00601832" w:rsidP="00352612">
      <w:pPr>
        <w:spacing w:line="250" w:lineRule="atLeast"/>
        <w:rPr>
          <w:rFonts w:ascii="Arial" w:hAnsi="Arial" w:cs="Arial"/>
          <w:sz w:val="22"/>
          <w:szCs w:val="22"/>
        </w:rPr>
      </w:pPr>
    </w:p>
    <w:p w14:paraId="6D928F0B" w14:textId="77777777" w:rsidR="000558A4" w:rsidRPr="003E0ADB" w:rsidRDefault="000558A4" w:rsidP="00352612">
      <w:pPr>
        <w:spacing w:line="250" w:lineRule="atLeast"/>
        <w:rPr>
          <w:rFonts w:ascii="Arial" w:hAnsi="Arial" w:cs="Arial"/>
          <w:spacing w:val="2"/>
          <w:sz w:val="22"/>
          <w:szCs w:val="22"/>
        </w:rPr>
      </w:pPr>
      <w:r w:rsidRPr="003E0ADB">
        <w:rPr>
          <w:rFonts w:ascii="Arial" w:hAnsi="Arial" w:cs="Arial"/>
          <w:spacing w:val="2"/>
          <w:sz w:val="22"/>
          <w:szCs w:val="22"/>
        </w:rPr>
        <w:t xml:space="preserve">Volkswohnung GmbH </w:t>
      </w:r>
    </w:p>
    <w:p w14:paraId="2A867A8E" w14:textId="77777777" w:rsidR="000558A4" w:rsidRPr="003E0ADB" w:rsidRDefault="000558A4" w:rsidP="00352612">
      <w:pPr>
        <w:spacing w:line="250" w:lineRule="atLeast"/>
        <w:rPr>
          <w:rFonts w:ascii="Arial" w:hAnsi="Arial" w:cs="Arial"/>
          <w:spacing w:val="2"/>
          <w:sz w:val="22"/>
          <w:szCs w:val="22"/>
        </w:rPr>
      </w:pPr>
      <w:r w:rsidRPr="003E0ADB">
        <w:rPr>
          <w:rFonts w:ascii="Arial" w:hAnsi="Arial" w:cs="Arial"/>
          <w:spacing w:val="2"/>
          <w:sz w:val="22"/>
          <w:szCs w:val="22"/>
        </w:rPr>
        <w:t>Ettlinger-Tor-Platz 2</w:t>
      </w:r>
    </w:p>
    <w:p w14:paraId="0418603F" w14:textId="77777777" w:rsidR="000558A4" w:rsidRPr="003E0ADB" w:rsidRDefault="00786F15" w:rsidP="00352612">
      <w:pPr>
        <w:spacing w:line="250" w:lineRule="atLeast"/>
        <w:rPr>
          <w:rFonts w:ascii="Arial" w:hAnsi="Arial" w:cs="Arial"/>
          <w:spacing w:val="2"/>
          <w:sz w:val="22"/>
          <w:szCs w:val="22"/>
        </w:rPr>
      </w:pPr>
      <w:r w:rsidRPr="003E0ADB">
        <w:rPr>
          <w:rFonts w:ascii="Arial" w:hAnsi="Arial" w:cs="Arial"/>
          <w:spacing w:val="2"/>
          <w:sz w:val="22"/>
          <w:szCs w:val="22"/>
        </w:rPr>
        <w:t>76137</w:t>
      </w:r>
      <w:r w:rsidR="000558A4" w:rsidRPr="003E0ADB">
        <w:rPr>
          <w:rFonts w:ascii="Arial" w:hAnsi="Arial" w:cs="Arial"/>
          <w:spacing w:val="2"/>
          <w:sz w:val="22"/>
          <w:szCs w:val="22"/>
        </w:rPr>
        <w:t xml:space="preserve"> Karlsruhe</w:t>
      </w:r>
      <w:r w:rsidRPr="003E0ADB">
        <w:rPr>
          <w:rFonts w:ascii="Arial" w:hAnsi="Arial" w:cs="Arial"/>
          <w:spacing w:val="2"/>
          <w:sz w:val="22"/>
          <w:szCs w:val="22"/>
        </w:rPr>
        <w:t xml:space="preserve"> </w:t>
      </w:r>
    </w:p>
    <w:p w14:paraId="36310F61" w14:textId="77777777" w:rsidR="000558A4" w:rsidRPr="003E0ADB" w:rsidRDefault="000558A4" w:rsidP="00352612">
      <w:pPr>
        <w:spacing w:line="250" w:lineRule="atLeast"/>
        <w:rPr>
          <w:rFonts w:ascii="Arial" w:hAnsi="Arial" w:cs="Arial"/>
          <w:spacing w:val="4"/>
          <w:sz w:val="22"/>
          <w:szCs w:val="22"/>
        </w:rPr>
      </w:pPr>
      <w:r w:rsidRPr="003E0ADB">
        <w:rPr>
          <w:rFonts w:ascii="Arial" w:hAnsi="Arial" w:cs="Arial"/>
          <w:spacing w:val="2"/>
          <w:sz w:val="22"/>
          <w:szCs w:val="22"/>
        </w:rPr>
        <w:t xml:space="preserve">T </w:t>
      </w:r>
      <w:r w:rsidRPr="003E0ADB">
        <w:rPr>
          <w:rFonts w:ascii="Arial" w:hAnsi="Arial" w:cs="Arial"/>
          <w:spacing w:val="4"/>
          <w:sz w:val="22"/>
          <w:szCs w:val="22"/>
        </w:rPr>
        <w:t>0721 3506-</w:t>
      </w:r>
      <w:r w:rsidR="002A241F" w:rsidRPr="003E0ADB">
        <w:rPr>
          <w:rFonts w:ascii="Arial" w:hAnsi="Arial" w:cs="Arial"/>
          <w:spacing w:val="4"/>
          <w:sz w:val="22"/>
          <w:szCs w:val="22"/>
        </w:rPr>
        <w:t>149</w:t>
      </w:r>
    </w:p>
    <w:p w14:paraId="1327C273" w14:textId="77777777" w:rsidR="00655CC0" w:rsidRPr="003E0ADB" w:rsidRDefault="005F5261" w:rsidP="00352612">
      <w:pPr>
        <w:tabs>
          <w:tab w:val="left" w:pos="900"/>
        </w:tabs>
        <w:spacing w:line="250" w:lineRule="atLeast"/>
        <w:rPr>
          <w:rFonts w:ascii="Arial" w:hAnsi="Arial" w:cs="Arial"/>
          <w:color w:val="000000" w:themeColor="text1"/>
          <w:sz w:val="22"/>
          <w:szCs w:val="22"/>
          <w:lang w:val="it-IT"/>
        </w:rPr>
      </w:pPr>
      <w:r w:rsidRPr="003E0ADB">
        <w:rPr>
          <w:rFonts w:ascii="Arial" w:hAnsi="Arial" w:cs="Arial"/>
          <w:sz w:val="22"/>
          <w:szCs w:val="22"/>
          <w:lang w:val="it-IT"/>
        </w:rPr>
        <w:t>pia.hesselschwerdt@volkswohnung.de</w:t>
      </w:r>
    </w:p>
    <w:p w14:paraId="775B70D1" w14:textId="77777777" w:rsidR="00655CC0" w:rsidRPr="002A241F" w:rsidRDefault="00655CC0" w:rsidP="00352612">
      <w:pPr>
        <w:spacing w:line="250" w:lineRule="atLeast"/>
        <w:rPr>
          <w:rFonts w:ascii="Arial" w:hAnsi="Arial" w:cs="Arial"/>
          <w:spacing w:val="2"/>
          <w:sz w:val="20"/>
          <w:szCs w:val="20"/>
        </w:rPr>
      </w:pPr>
    </w:p>
    <w:p w14:paraId="0A04073A" w14:textId="77777777" w:rsidR="00655CC0" w:rsidRPr="002A241F" w:rsidRDefault="00655CC0" w:rsidP="00352612">
      <w:pPr>
        <w:spacing w:line="250" w:lineRule="atLeast"/>
        <w:rPr>
          <w:rFonts w:ascii="Arial" w:hAnsi="Arial" w:cs="Arial"/>
          <w:spacing w:val="2"/>
          <w:sz w:val="20"/>
          <w:szCs w:val="20"/>
        </w:rPr>
      </w:pPr>
    </w:p>
    <w:p w14:paraId="5795F4F1" w14:textId="77777777" w:rsidR="00BC16FA" w:rsidRPr="002A241F" w:rsidRDefault="00BC16FA" w:rsidP="00352612">
      <w:pPr>
        <w:spacing w:line="250" w:lineRule="atLeast"/>
        <w:rPr>
          <w:rFonts w:ascii="Arial" w:hAnsi="Arial" w:cs="Arial"/>
          <w:spacing w:val="2"/>
          <w:sz w:val="20"/>
          <w:szCs w:val="20"/>
        </w:rPr>
      </w:pPr>
    </w:p>
    <w:p w14:paraId="2EE29639" w14:textId="77777777" w:rsidR="00BC16FA" w:rsidRPr="002A241F" w:rsidRDefault="00BC16FA" w:rsidP="00352612">
      <w:pPr>
        <w:spacing w:line="250" w:lineRule="atLeast"/>
        <w:rPr>
          <w:rFonts w:ascii="Arial" w:hAnsi="Arial" w:cs="Arial"/>
          <w:spacing w:val="2"/>
          <w:sz w:val="20"/>
          <w:szCs w:val="20"/>
        </w:rPr>
      </w:pPr>
    </w:p>
    <w:p w14:paraId="45A9C5EC" w14:textId="77777777" w:rsidR="00F57FA0" w:rsidRPr="002A241F" w:rsidRDefault="00F57FA0" w:rsidP="00352612">
      <w:pPr>
        <w:spacing w:line="250" w:lineRule="atLeast"/>
        <w:rPr>
          <w:rFonts w:ascii="Arial" w:hAnsi="Arial" w:cs="Arial"/>
          <w:spacing w:val="2"/>
          <w:sz w:val="20"/>
          <w:szCs w:val="20"/>
        </w:rPr>
      </w:pPr>
    </w:p>
    <w:p w14:paraId="1D1AD7F0" w14:textId="77777777" w:rsidR="00F57FA0" w:rsidRPr="002A241F" w:rsidRDefault="00F57FA0" w:rsidP="00352612">
      <w:pPr>
        <w:spacing w:line="250" w:lineRule="atLeast"/>
        <w:rPr>
          <w:rFonts w:ascii="Arial" w:hAnsi="Arial" w:cs="Arial"/>
          <w:spacing w:val="2"/>
          <w:sz w:val="20"/>
          <w:szCs w:val="20"/>
        </w:rPr>
      </w:pPr>
    </w:p>
    <w:p w14:paraId="29DAC690" w14:textId="77777777" w:rsidR="00F57FA0" w:rsidRPr="002A241F" w:rsidRDefault="00F57FA0" w:rsidP="00352612">
      <w:pPr>
        <w:spacing w:line="250" w:lineRule="atLeast"/>
        <w:rPr>
          <w:rFonts w:ascii="Arial" w:hAnsi="Arial" w:cs="Arial"/>
          <w:spacing w:val="2"/>
          <w:sz w:val="20"/>
          <w:szCs w:val="20"/>
        </w:rPr>
      </w:pPr>
    </w:p>
    <w:p w14:paraId="49005AE1" w14:textId="77777777" w:rsidR="00F57FA0" w:rsidRPr="002A241F" w:rsidRDefault="00F57FA0" w:rsidP="00352612">
      <w:pPr>
        <w:spacing w:line="250" w:lineRule="atLeast"/>
        <w:rPr>
          <w:rFonts w:ascii="Arial" w:hAnsi="Arial" w:cs="Arial"/>
          <w:spacing w:val="2"/>
          <w:sz w:val="20"/>
          <w:szCs w:val="20"/>
        </w:rPr>
      </w:pPr>
    </w:p>
    <w:p w14:paraId="2DAB380A" w14:textId="77777777" w:rsidR="00F57FA0" w:rsidRPr="002A241F" w:rsidRDefault="00F57FA0" w:rsidP="00352612">
      <w:pPr>
        <w:spacing w:line="250" w:lineRule="atLeast"/>
        <w:rPr>
          <w:rFonts w:ascii="Arial" w:hAnsi="Arial" w:cs="Arial"/>
          <w:spacing w:val="2"/>
          <w:sz w:val="20"/>
          <w:szCs w:val="20"/>
        </w:rPr>
      </w:pPr>
    </w:p>
    <w:p w14:paraId="1C91AA5B" w14:textId="77777777" w:rsidR="00F57FA0" w:rsidRPr="002A241F" w:rsidRDefault="00F57FA0" w:rsidP="00352612">
      <w:pPr>
        <w:spacing w:line="250" w:lineRule="atLeast"/>
        <w:rPr>
          <w:rFonts w:ascii="Arial" w:hAnsi="Arial" w:cs="Arial"/>
          <w:spacing w:val="2"/>
          <w:sz w:val="20"/>
          <w:szCs w:val="20"/>
        </w:rPr>
      </w:pPr>
    </w:p>
    <w:p w14:paraId="1B412CEB" w14:textId="77777777" w:rsidR="00655CC0" w:rsidRPr="002A241F" w:rsidRDefault="00655CC0" w:rsidP="00352612">
      <w:pPr>
        <w:spacing w:line="250" w:lineRule="atLeast"/>
        <w:rPr>
          <w:rFonts w:ascii="Arial" w:hAnsi="Arial" w:cs="Arial"/>
          <w:sz w:val="20"/>
          <w:szCs w:val="20"/>
        </w:rPr>
      </w:pPr>
    </w:p>
    <w:sectPr w:rsidR="00655CC0" w:rsidRPr="002A241F" w:rsidSect="00626070">
      <w:headerReference w:type="default" r:id="rId7"/>
      <w:footerReference w:type="even" r:id="rId8"/>
      <w:footerReference w:type="default" r:id="rId9"/>
      <w:headerReference w:type="first" r:id="rId10"/>
      <w:footerReference w:type="first" r:id="rId11"/>
      <w:pgSz w:w="11906" w:h="16838"/>
      <w:pgMar w:top="2161" w:right="1274" w:bottom="1154" w:left="1418" w:header="709" w:footer="5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CF4C2" w14:textId="77777777" w:rsidR="00843B5C" w:rsidRDefault="00843B5C" w:rsidP="00947563">
      <w:r>
        <w:separator/>
      </w:r>
    </w:p>
  </w:endnote>
  <w:endnote w:type="continuationSeparator" w:id="0">
    <w:p w14:paraId="40C52E56" w14:textId="77777777" w:rsidR="00843B5C" w:rsidRDefault="00843B5C" w:rsidP="0094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Euclid Circular B">
    <w:panose1 w:val="020B0504000000000000"/>
    <w:charset w:val="00"/>
    <w:family w:val="swiss"/>
    <w:pitch w:val="variable"/>
    <w:sig w:usb0="A000027F" w:usb1="5000003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98426678"/>
      <w:docPartObj>
        <w:docPartGallery w:val="Page Numbers (Bottom of Page)"/>
        <w:docPartUnique/>
      </w:docPartObj>
    </w:sdtPr>
    <w:sdtEndPr>
      <w:rPr>
        <w:rStyle w:val="Seitenzahl"/>
      </w:rPr>
    </w:sdtEndPr>
    <w:sdtContent>
      <w:p w14:paraId="03D96E47" w14:textId="77777777" w:rsidR="00F14494" w:rsidRDefault="00F14494" w:rsidP="0062607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7684660" w14:textId="77777777" w:rsidR="00F14494" w:rsidRDefault="00F14494" w:rsidP="00F1449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sz w:val="18"/>
        <w:szCs w:val="18"/>
      </w:rPr>
      <w:id w:val="947191359"/>
      <w:docPartObj>
        <w:docPartGallery w:val="Page Numbers (Bottom of Page)"/>
        <w:docPartUnique/>
      </w:docPartObj>
    </w:sdtPr>
    <w:sdtEndPr>
      <w:rPr>
        <w:rStyle w:val="Seitenzahl"/>
      </w:rPr>
    </w:sdtEndPr>
    <w:sdtContent>
      <w:p w14:paraId="45F21B1C" w14:textId="77777777" w:rsidR="00626070" w:rsidRPr="00626070" w:rsidRDefault="00626070" w:rsidP="00683204">
        <w:pPr>
          <w:pStyle w:val="Fuzeile"/>
          <w:framePr w:wrap="none" w:vAnchor="text" w:hAnchor="margin" w:xAlign="right" w:y="1"/>
          <w:rPr>
            <w:rStyle w:val="Seitenzahl"/>
            <w:rFonts w:ascii="Arial" w:hAnsi="Arial" w:cs="Arial"/>
            <w:sz w:val="18"/>
            <w:szCs w:val="18"/>
          </w:rPr>
        </w:pPr>
        <w:r w:rsidRPr="00626070">
          <w:rPr>
            <w:rStyle w:val="Seitenzahl"/>
            <w:rFonts w:ascii="Arial" w:hAnsi="Arial" w:cs="Arial"/>
            <w:sz w:val="18"/>
            <w:szCs w:val="18"/>
          </w:rPr>
          <w:fldChar w:fldCharType="begin"/>
        </w:r>
        <w:r w:rsidRPr="00626070">
          <w:rPr>
            <w:rStyle w:val="Seitenzahl"/>
            <w:rFonts w:ascii="Arial" w:hAnsi="Arial" w:cs="Arial"/>
            <w:sz w:val="18"/>
            <w:szCs w:val="18"/>
          </w:rPr>
          <w:instrText xml:space="preserve"> PAGE </w:instrText>
        </w:r>
        <w:r w:rsidRPr="00626070">
          <w:rPr>
            <w:rStyle w:val="Seitenzahl"/>
            <w:rFonts w:ascii="Arial" w:hAnsi="Arial" w:cs="Arial"/>
            <w:sz w:val="18"/>
            <w:szCs w:val="18"/>
          </w:rPr>
          <w:fldChar w:fldCharType="separate"/>
        </w:r>
        <w:r w:rsidRPr="00626070">
          <w:rPr>
            <w:rStyle w:val="Seitenzahl"/>
            <w:rFonts w:ascii="Arial" w:hAnsi="Arial" w:cs="Arial"/>
            <w:noProof/>
            <w:sz w:val="18"/>
            <w:szCs w:val="18"/>
          </w:rPr>
          <w:t>2</w:t>
        </w:r>
        <w:r w:rsidRPr="00626070">
          <w:rPr>
            <w:rStyle w:val="Seitenzahl"/>
            <w:rFonts w:ascii="Arial" w:hAnsi="Arial" w:cs="Arial"/>
            <w:sz w:val="18"/>
            <w:szCs w:val="18"/>
          </w:rPr>
          <w:fldChar w:fldCharType="end"/>
        </w:r>
      </w:p>
    </w:sdtContent>
  </w:sdt>
  <w:p w14:paraId="7406D34A" w14:textId="77777777" w:rsidR="00F800B8" w:rsidRPr="00626070" w:rsidRDefault="00F800B8" w:rsidP="00F14494">
    <w:pPr>
      <w:pStyle w:val="EinfAbs"/>
      <w:tabs>
        <w:tab w:val="left" w:pos="170"/>
        <w:tab w:val="left" w:pos="312"/>
        <w:tab w:val="left" w:pos="493"/>
      </w:tabs>
      <w:ind w:right="360"/>
      <w:rPr>
        <w:rFonts w:ascii="Arial" w:hAnsi="Arial" w:cs="Arial"/>
        <w:spacing w:val="3"/>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1409" w14:textId="77777777" w:rsidR="00626070" w:rsidRDefault="00626070" w:rsidP="0062607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D129" w14:textId="77777777" w:rsidR="00843B5C" w:rsidRDefault="00843B5C" w:rsidP="00947563">
      <w:r>
        <w:separator/>
      </w:r>
    </w:p>
  </w:footnote>
  <w:footnote w:type="continuationSeparator" w:id="0">
    <w:p w14:paraId="643959B2" w14:textId="77777777" w:rsidR="00843B5C" w:rsidRDefault="00843B5C" w:rsidP="0094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E8E2" w14:textId="03CDC046" w:rsidR="00947563" w:rsidRPr="00655CC0" w:rsidRDefault="00311488">
    <w:pPr>
      <w:pStyle w:val="Kopfzeile"/>
      <w:rPr>
        <w:rFonts w:ascii="Euclid Circular B" w:hAnsi="Euclid Circular B"/>
        <w:sz w:val="12"/>
        <w:szCs w:val="12"/>
      </w:rPr>
    </w:pPr>
    <w:r>
      <w:rPr>
        <w:noProof/>
      </w:rPr>
      <w:drawing>
        <wp:anchor distT="0" distB="0" distL="114300" distR="114300" simplePos="0" relativeHeight="251658240" behindDoc="0" locked="1" layoutInCell="1" allowOverlap="1" wp14:anchorId="0DADC17B" wp14:editId="5DE4544A">
          <wp:simplePos x="0" y="0"/>
          <wp:positionH relativeFrom="leftMargin">
            <wp:posOffset>5140960</wp:posOffset>
          </wp:positionH>
          <wp:positionV relativeFrom="topMargin">
            <wp:posOffset>481965</wp:posOffset>
          </wp:positionV>
          <wp:extent cx="2084070" cy="305435"/>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1E92" w14:textId="77777777" w:rsidR="00EF4DCA" w:rsidRDefault="00EF4DCA">
    <w:pPr>
      <w:pStyle w:val="Kopfzeile"/>
    </w:pPr>
    <w:r w:rsidRPr="00EF4DCA">
      <w:rPr>
        <w:noProof/>
      </w:rPr>
      <w:drawing>
        <wp:anchor distT="0" distB="0" distL="114300" distR="114300" simplePos="0" relativeHeight="251675648" behindDoc="0" locked="1" layoutInCell="1" allowOverlap="1" wp14:anchorId="41C6B177" wp14:editId="7E92F9E5">
          <wp:simplePos x="0" y="0"/>
          <wp:positionH relativeFrom="leftMargin">
            <wp:posOffset>5111750</wp:posOffset>
          </wp:positionH>
          <wp:positionV relativeFrom="topMargin">
            <wp:posOffset>502285</wp:posOffset>
          </wp:positionV>
          <wp:extent cx="2084070" cy="305435"/>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40"/>
    <w:rsid w:val="00016D25"/>
    <w:rsid w:val="000309BA"/>
    <w:rsid w:val="00034A48"/>
    <w:rsid w:val="00037A8B"/>
    <w:rsid w:val="000558A4"/>
    <w:rsid w:val="000776BC"/>
    <w:rsid w:val="0009671B"/>
    <w:rsid w:val="000A203B"/>
    <w:rsid w:val="000B2B91"/>
    <w:rsid w:val="001436FE"/>
    <w:rsid w:val="00147075"/>
    <w:rsid w:val="0015377D"/>
    <w:rsid w:val="00160DEB"/>
    <w:rsid w:val="00181BFA"/>
    <w:rsid w:val="00264055"/>
    <w:rsid w:val="00290981"/>
    <w:rsid w:val="002A241F"/>
    <w:rsid w:val="002A64F5"/>
    <w:rsid w:val="002B0FB2"/>
    <w:rsid w:val="002C32EE"/>
    <w:rsid w:val="00301169"/>
    <w:rsid w:val="00311488"/>
    <w:rsid w:val="00332F3E"/>
    <w:rsid w:val="00352612"/>
    <w:rsid w:val="00356231"/>
    <w:rsid w:val="003A6484"/>
    <w:rsid w:val="003E0ADB"/>
    <w:rsid w:val="003F568C"/>
    <w:rsid w:val="004341C8"/>
    <w:rsid w:val="00443E65"/>
    <w:rsid w:val="00470CF0"/>
    <w:rsid w:val="004A4D4B"/>
    <w:rsid w:val="004B35F0"/>
    <w:rsid w:val="004B635F"/>
    <w:rsid w:val="004F79AC"/>
    <w:rsid w:val="00501D9D"/>
    <w:rsid w:val="00530324"/>
    <w:rsid w:val="0053650E"/>
    <w:rsid w:val="00570C0A"/>
    <w:rsid w:val="005A6372"/>
    <w:rsid w:val="005B1811"/>
    <w:rsid w:val="005D5E09"/>
    <w:rsid w:val="005E3C75"/>
    <w:rsid w:val="005F5261"/>
    <w:rsid w:val="00601832"/>
    <w:rsid w:val="00601CD7"/>
    <w:rsid w:val="00603339"/>
    <w:rsid w:val="00626070"/>
    <w:rsid w:val="00655CC0"/>
    <w:rsid w:val="00660FE5"/>
    <w:rsid w:val="00744BF4"/>
    <w:rsid w:val="00786F15"/>
    <w:rsid w:val="007C55E7"/>
    <w:rsid w:val="007F2934"/>
    <w:rsid w:val="00833B82"/>
    <w:rsid w:val="00843B5C"/>
    <w:rsid w:val="008A29B4"/>
    <w:rsid w:val="00947563"/>
    <w:rsid w:val="00951E40"/>
    <w:rsid w:val="00954801"/>
    <w:rsid w:val="009565F4"/>
    <w:rsid w:val="009C3D5B"/>
    <w:rsid w:val="00A13AB8"/>
    <w:rsid w:val="00A3080F"/>
    <w:rsid w:val="00AA4CDD"/>
    <w:rsid w:val="00AC7635"/>
    <w:rsid w:val="00B62868"/>
    <w:rsid w:val="00BA3E6F"/>
    <w:rsid w:val="00BC16FA"/>
    <w:rsid w:val="00BD02CC"/>
    <w:rsid w:val="00BD7572"/>
    <w:rsid w:val="00C012CB"/>
    <w:rsid w:val="00C55EB9"/>
    <w:rsid w:val="00D31084"/>
    <w:rsid w:val="00D37D67"/>
    <w:rsid w:val="00D75399"/>
    <w:rsid w:val="00DB7EAE"/>
    <w:rsid w:val="00E62540"/>
    <w:rsid w:val="00E80E20"/>
    <w:rsid w:val="00E91C30"/>
    <w:rsid w:val="00EC45D8"/>
    <w:rsid w:val="00EF4DCA"/>
    <w:rsid w:val="00EF4EA2"/>
    <w:rsid w:val="00F06EF2"/>
    <w:rsid w:val="00F14494"/>
    <w:rsid w:val="00F14DC0"/>
    <w:rsid w:val="00F57FA0"/>
    <w:rsid w:val="00F800B8"/>
    <w:rsid w:val="00FB32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9C241"/>
  <w15:chartTrackingRefBased/>
  <w15:docId w15:val="{6A297364-5CC0-4590-BB9F-EE254389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41C8"/>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947563"/>
  </w:style>
  <w:style w:type="paragraph" w:styleId="Fuzeile">
    <w:name w:val="footer"/>
    <w:basedOn w:val="Standard"/>
    <w:link w:val="Fu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947563"/>
  </w:style>
  <w:style w:type="paragraph" w:customStyle="1" w:styleId="EinfAbs">
    <w:name w:val="[Einf. Abs.]"/>
    <w:basedOn w:val="Standard"/>
    <w:uiPriority w:val="99"/>
    <w:rsid w:val="00311488"/>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Hyperlink">
    <w:name w:val="Hyperlink"/>
    <w:basedOn w:val="Absatz-Standardschriftart"/>
    <w:uiPriority w:val="99"/>
    <w:unhideWhenUsed/>
    <w:rsid w:val="00356231"/>
    <w:rPr>
      <w:color w:val="0563C1" w:themeColor="hyperlink"/>
      <w:u w:val="single"/>
    </w:rPr>
  </w:style>
  <w:style w:type="character" w:styleId="NichtaufgelsteErwhnung">
    <w:name w:val="Unresolved Mention"/>
    <w:basedOn w:val="Absatz-Standardschriftart"/>
    <w:uiPriority w:val="99"/>
    <w:semiHidden/>
    <w:unhideWhenUsed/>
    <w:rsid w:val="00356231"/>
    <w:rPr>
      <w:color w:val="605E5C"/>
      <w:shd w:val="clear" w:color="auto" w:fill="E1DFDD"/>
    </w:rPr>
  </w:style>
  <w:style w:type="character" w:styleId="BesuchterLink">
    <w:name w:val="FollowedHyperlink"/>
    <w:basedOn w:val="Absatz-Standardschriftart"/>
    <w:uiPriority w:val="99"/>
    <w:semiHidden/>
    <w:unhideWhenUsed/>
    <w:rsid w:val="00356231"/>
    <w:rPr>
      <w:color w:val="954F72" w:themeColor="followedHyperlink"/>
      <w:u w:val="single"/>
    </w:rPr>
  </w:style>
  <w:style w:type="character" w:styleId="Seitenzahl">
    <w:name w:val="page number"/>
    <w:basedOn w:val="Absatz-Standardschriftart"/>
    <w:uiPriority w:val="99"/>
    <w:semiHidden/>
    <w:unhideWhenUsed/>
    <w:rsid w:val="00F14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65DC-D962-0C44-A164-83DBCF66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Hesselschwerdt, Pia</dc:creator>
  <cp:keywords/>
  <dc:description/>
  <cp:lastModifiedBy>Hesselschwerdt, Pia</cp:lastModifiedBy>
  <cp:revision>4</cp:revision>
  <cp:lastPrinted>2021-06-30T13:32:00Z</cp:lastPrinted>
  <dcterms:created xsi:type="dcterms:W3CDTF">2022-10-04T09:24:00Z</dcterms:created>
  <dcterms:modified xsi:type="dcterms:W3CDTF">2022-10-10T17:29:00Z</dcterms:modified>
</cp:coreProperties>
</file>